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AEC" w:rsidRPr="007C6AEC" w:rsidRDefault="007C6AEC" w:rsidP="007C6AEC">
      <w:pPr>
        <w:widowControl w:val="0"/>
        <w:suppressAutoHyphens/>
        <w:autoSpaceDN w:val="0"/>
        <w:spacing w:after="0" w:line="240" w:lineRule="auto"/>
        <w:ind w:right="140"/>
        <w:jc w:val="center"/>
        <w:textAlignment w:val="baseline"/>
        <w:rPr>
          <w:rFonts w:ascii="Cambria" w:eastAsia="Cambria" w:hAnsi="Cambria" w:cs="Cambria"/>
          <w:b/>
          <w:i/>
          <w:kern w:val="3"/>
          <w:sz w:val="36"/>
          <w:szCs w:val="24"/>
          <w:lang w:bidi="en-US"/>
        </w:rPr>
      </w:pPr>
      <w:r w:rsidRPr="007C6AEC">
        <w:rPr>
          <w:rFonts w:ascii="Cambria" w:eastAsia="Cambria" w:hAnsi="Cambria" w:cs="Cambria"/>
          <w:b/>
          <w:i/>
          <w:kern w:val="3"/>
          <w:sz w:val="36"/>
          <w:szCs w:val="24"/>
          <w:lang w:bidi="en-US"/>
        </w:rPr>
        <w:t>ПУБЛИЧНЫЙ  ДОКЛАД</w:t>
      </w:r>
    </w:p>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b/>
          <w:i/>
          <w:kern w:val="3"/>
          <w:sz w:val="26"/>
          <w:szCs w:val="24"/>
          <w:lang w:bidi="en-US"/>
        </w:rPr>
      </w:pPr>
      <w:r w:rsidRPr="007C6AEC">
        <w:rPr>
          <w:rFonts w:ascii="Times New Roman" w:eastAsia="Times New Roman" w:hAnsi="Times New Roman" w:cs="Times New Roman"/>
          <w:b/>
          <w:i/>
          <w:kern w:val="3"/>
          <w:sz w:val="26"/>
          <w:szCs w:val="24"/>
          <w:lang w:bidi="en-US"/>
        </w:rPr>
        <w:t>муниципального</w:t>
      </w:r>
    </w:p>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b/>
          <w:i/>
          <w:kern w:val="3"/>
          <w:sz w:val="26"/>
          <w:szCs w:val="24"/>
          <w:lang w:bidi="en-US"/>
        </w:rPr>
        <w:t xml:space="preserve"> бюджетного дошкольного образовательного</w:t>
      </w: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b/>
          <w:i/>
          <w:kern w:val="3"/>
          <w:sz w:val="26"/>
          <w:szCs w:val="24"/>
          <w:lang w:bidi="en-US"/>
        </w:rPr>
      </w:pPr>
      <w:r w:rsidRPr="007C6AEC">
        <w:rPr>
          <w:rFonts w:ascii="Times New Roman" w:eastAsia="Times New Roman" w:hAnsi="Times New Roman" w:cs="Times New Roman"/>
          <w:b/>
          <w:i/>
          <w:kern w:val="3"/>
          <w:sz w:val="26"/>
          <w:szCs w:val="24"/>
          <w:lang w:bidi="en-US"/>
        </w:rPr>
        <w:t>учреждения «Детский  сад с. Старовароваровка</w:t>
      </w: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b/>
          <w:i/>
          <w:kern w:val="3"/>
          <w:sz w:val="26"/>
          <w:szCs w:val="24"/>
          <w:lang w:bidi="en-US"/>
        </w:rPr>
      </w:pPr>
      <w:r w:rsidRPr="007C6AEC">
        <w:rPr>
          <w:rFonts w:ascii="Times New Roman" w:eastAsia="Times New Roman" w:hAnsi="Times New Roman" w:cs="Times New Roman"/>
          <w:b/>
          <w:i/>
          <w:kern w:val="3"/>
          <w:sz w:val="26"/>
          <w:szCs w:val="24"/>
          <w:lang w:bidi="en-US"/>
        </w:rPr>
        <w:t>Анучинского муниципального округа  Приморского края»</w:t>
      </w: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b/>
          <w:i/>
          <w:kern w:val="3"/>
          <w:sz w:val="26"/>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b/>
          <w:i/>
          <w:kern w:val="3"/>
          <w:sz w:val="26"/>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b/>
          <w:i/>
          <w:kern w:val="3"/>
          <w:sz w:val="26"/>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val="en-US" w:bidi="en-US"/>
        </w:rPr>
      </w:pPr>
      <w:r w:rsidRPr="007C6AEC">
        <w:rPr>
          <w:rFonts w:ascii="Calibri" w:eastAsia="Calibri" w:hAnsi="Calibri" w:cs="Calibri"/>
          <w:noProof/>
          <w:kern w:val="3"/>
          <w:szCs w:val="24"/>
          <w:lang w:eastAsia="ru-RU"/>
        </w:rPr>
        <w:drawing>
          <wp:inline distT="0" distB="0" distL="0" distR="0" wp14:anchorId="55DB5C87" wp14:editId="5B7982E7">
            <wp:extent cx="6669670" cy="4324526"/>
            <wp:effectExtent l="0" t="0" r="0" b="0"/>
            <wp:docPr id="1" name="Рисунок 13" descr="C:\Documents and Settings\User\Рабочий стол\IMG_068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6669670" cy="4324526"/>
                    </a:xfrm>
                    <a:prstGeom prst="rect">
                      <a:avLst/>
                    </a:prstGeom>
                    <a:noFill/>
                    <a:ln>
                      <a:noFill/>
                      <a:prstDash/>
                    </a:ln>
                  </pic:spPr>
                </pic:pic>
              </a:graphicData>
            </a:graphic>
          </wp:inline>
        </w:drawing>
      </w:r>
    </w:p>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b/>
          <w:kern w:val="3"/>
          <w:sz w:val="26"/>
          <w:szCs w:val="24"/>
          <w:lang w:bidi="en-US"/>
        </w:rPr>
        <w:t xml:space="preserve">с. Староварваровка  </w:t>
      </w:r>
    </w:p>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b/>
          <w:kern w:val="3"/>
          <w:sz w:val="26"/>
          <w:szCs w:val="24"/>
          <w:lang w:bidi="en-US"/>
        </w:rPr>
        <w:t xml:space="preserve"> </w:t>
      </w:r>
      <w:r w:rsidRPr="007C6AEC">
        <w:rPr>
          <w:rFonts w:ascii="Times New Roman" w:eastAsia="Times New Roman" w:hAnsi="Times New Roman" w:cs="Times New Roman"/>
          <w:b/>
          <w:kern w:val="3"/>
          <w:sz w:val="26"/>
          <w:szCs w:val="24"/>
          <w:lang w:val="en-US" w:bidi="en-US"/>
        </w:rPr>
        <w:t>20</w:t>
      </w:r>
      <w:r w:rsidRPr="007C6AEC">
        <w:rPr>
          <w:rFonts w:ascii="Times New Roman" w:eastAsia="Times New Roman" w:hAnsi="Times New Roman" w:cs="Times New Roman"/>
          <w:b/>
          <w:kern w:val="3"/>
          <w:sz w:val="26"/>
          <w:szCs w:val="24"/>
          <w:lang w:bidi="en-US"/>
        </w:rPr>
        <w:t>20</w:t>
      </w:r>
      <w:r w:rsidRPr="007C6AEC">
        <w:rPr>
          <w:rFonts w:ascii="Times New Roman" w:eastAsia="Times New Roman" w:hAnsi="Times New Roman" w:cs="Times New Roman"/>
          <w:b/>
          <w:kern w:val="3"/>
          <w:sz w:val="26"/>
          <w:szCs w:val="24"/>
          <w:lang w:val="en-US" w:bidi="en-US"/>
        </w:rPr>
        <w:t>г.</w:t>
      </w: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b/>
          <w:kern w:val="3"/>
          <w:sz w:val="26"/>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b/>
          <w:kern w:val="3"/>
          <w:sz w:val="26"/>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b/>
          <w:kern w:val="3"/>
          <w:sz w:val="26"/>
          <w:szCs w:val="24"/>
          <w:lang w:val="en-US" w:bidi="en-US"/>
        </w:rPr>
      </w:pPr>
      <w:r w:rsidRPr="007C6AEC">
        <w:rPr>
          <w:rFonts w:ascii="Times New Roman" w:eastAsia="Times New Roman" w:hAnsi="Times New Roman" w:cs="Times New Roman"/>
          <w:b/>
          <w:kern w:val="3"/>
          <w:sz w:val="26"/>
          <w:szCs w:val="24"/>
          <w:lang w:val="en-US" w:bidi="en-US"/>
        </w:rPr>
        <w:t>СОДЕРЖАНИЕ  ДОКЛАДА</w:t>
      </w:r>
    </w:p>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tbl>
      <w:tblPr>
        <w:tblW w:w="9638" w:type="dxa"/>
        <w:tblLayout w:type="fixed"/>
        <w:tblCellMar>
          <w:left w:w="10" w:type="dxa"/>
          <w:right w:w="10" w:type="dxa"/>
        </w:tblCellMar>
        <w:tblLook w:val="0000" w:firstRow="0" w:lastRow="0" w:firstColumn="0" w:lastColumn="0" w:noHBand="0" w:noVBand="0"/>
      </w:tblPr>
      <w:tblGrid>
        <w:gridCol w:w="740"/>
        <w:gridCol w:w="5872"/>
        <w:gridCol w:w="3026"/>
      </w:tblGrid>
      <w:tr w:rsidR="007C6AEC" w:rsidRPr="007C6AEC" w:rsidTr="00A8267B">
        <w:tblPrEx>
          <w:tblCellMar>
            <w:top w:w="0" w:type="dxa"/>
            <w:bottom w:w="0" w:type="dxa"/>
          </w:tblCellMar>
        </w:tblPrEx>
        <w:tc>
          <w:tcPr>
            <w:tcW w:w="74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b/>
                <w:kern w:val="3"/>
                <w:sz w:val="26"/>
                <w:szCs w:val="24"/>
                <w:lang w:val="en-US" w:bidi="en-US"/>
              </w:rPr>
            </w:pPr>
            <w:r w:rsidRPr="007C6AEC">
              <w:rPr>
                <w:rFonts w:ascii="Times New Roman" w:eastAsia="Times New Roman" w:hAnsi="Times New Roman" w:cs="Times New Roman"/>
                <w:b/>
                <w:kern w:val="3"/>
                <w:sz w:val="26"/>
                <w:szCs w:val="24"/>
                <w:lang w:val="en-US" w:bidi="en-US"/>
              </w:rPr>
              <w:t>№</w:t>
            </w: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b/>
                <w:kern w:val="3"/>
                <w:sz w:val="26"/>
                <w:szCs w:val="24"/>
                <w:lang w:val="en-US" w:bidi="en-US"/>
              </w:rPr>
            </w:pPr>
            <w:r w:rsidRPr="007C6AEC">
              <w:rPr>
                <w:rFonts w:ascii="Times New Roman" w:eastAsia="Times New Roman" w:hAnsi="Times New Roman" w:cs="Times New Roman"/>
                <w:b/>
                <w:kern w:val="3"/>
                <w:sz w:val="26"/>
                <w:szCs w:val="24"/>
                <w:lang w:val="en-US" w:bidi="en-US"/>
              </w:rPr>
              <w:t>п/п</w:t>
            </w:r>
          </w:p>
        </w:tc>
        <w:tc>
          <w:tcPr>
            <w:tcW w:w="5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b/>
                <w:kern w:val="3"/>
                <w:sz w:val="26"/>
                <w:szCs w:val="24"/>
                <w:lang w:val="en-US" w:bidi="en-US"/>
              </w:rPr>
            </w:pPr>
            <w:r w:rsidRPr="007C6AEC">
              <w:rPr>
                <w:rFonts w:ascii="Times New Roman" w:eastAsia="Times New Roman" w:hAnsi="Times New Roman" w:cs="Times New Roman"/>
                <w:b/>
                <w:kern w:val="3"/>
                <w:sz w:val="26"/>
                <w:szCs w:val="24"/>
                <w:lang w:val="en-US" w:bidi="en-US"/>
              </w:rPr>
              <w:t>Разделы</w:t>
            </w:r>
          </w:p>
        </w:tc>
        <w:tc>
          <w:tcPr>
            <w:tcW w:w="30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b/>
                <w:kern w:val="3"/>
                <w:sz w:val="26"/>
                <w:szCs w:val="24"/>
                <w:lang w:val="en-US" w:bidi="en-US"/>
              </w:rPr>
            </w:pPr>
            <w:r w:rsidRPr="007C6AEC">
              <w:rPr>
                <w:rFonts w:ascii="Times New Roman" w:eastAsia="Times New Roman" w:hAnsi="Times New Roman" w:cs="Times New Roman"/>
                <w:b/>
                <w:kern w:val="3"/>
                <w:sz w:val="26"/>
                <w:szCs w:val="24"/>
                <w:lang w:val="en-US" w:bidi="en-US"/>
              </w:rPr>
              <w:t>Страницы</w:t>
            </w:r>
          </w:p>
        </w:tc>
      </w:tr>
      <w:tr w:rsidR="007C6AEC" w:rsidRPr="007C6AEC" w:rsidTr="00A8267B">
        <w:tblPrEx>
          <w:tblCellMar>
            <w:top w:w="0" w:type="dxa"/>
            <w:bottom w:w="0" w:type="dxa"/>
          </w:tblCellMar>
        </w:tblPrEx>
        <w:tc>
          <w:tcPr>
            <w:tcW w:w="74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1.</w:t>
            </w:r>
          </w:p>
        </w:tc>
        <w:tc>
          <w:tcPr>
            <w:tcW w:w="5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Общая характеристика учреждения</w:t>
            </w:r>
          </w:p>
        </w:tc>
        <w:tc>
          <w:tcPr>
            <w:tcW w:w="30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tc>
      </w:tr>
      <w:tr w:rsidR="007C6AEC" w:rsidRPr="007C6AEC" w:rsidTr="00A8267B">
        <w:tblPrEx>
          <w:tblCellMar>
            <w:top w:w="0" w:type="dxa"/>
            <w:bottom w:w="0" w:type="dxa"/>
          </w:tblCellMar>
        </w:tblPrEx>
        <w:tc>
          <w:tcPr>
            <w:tcW w:w="74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2.</w:t>
            </w:r>
          </w:p>
        </w:tc>
        <w:tc>
          <w:tcPr>
            <w:tcW w:w="5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Состав воспитанников</w:t>
            </w:r>
          </w:p>
        </w:tc>
        <w:tc>
          <w:tcPr>
            <w:tcW w:w="30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tc>
      </w:tr>
      <w:tr w:rsidR="007C6AEC" w:rsidRPr="007C6AEC" w:rsidTr="00A8267B">
        <w:tblPrEx>
          <w:tblCellMar>
            <w:top w:w="0" w:type="dxa"/>
            <w:bottom w:w="0" w:type="dxa"/>
          </w:tblCellMar>
        </w:tblPrEx>
        <w:tc>
          <w:tcPr>
            <w:tcW w:w="74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3.</w:t>
            </w:r>
          </w:p>
        </w:tc>
        <w:tc>
          <w:tcPr>
            <w:tcW w:w="5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Структура управления учреждением</w:t>
            </w:r>
          </w:p>
        </w:tc>
        <w:tc>
          <w:tcPr>
            <w:tcW w:w="30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tc>
      </w:tr>
      <w:tr w:rsidR="007C6AEC" w:rsidRPr="007C6AEC" w:rsidTr="00A8267B">
        <w:tblPrEx>
          <w:tblCellMar>
            <w:top w:w="0" w:type="dxa"/>
            <w:bottom w:w="0" w:type="dxa"/>
          </w:tblCellMar>
        </w:tblPrEx>
        <w:tc>
          <w:tcPr>
            <w:tcW w:w="74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lastRenderedPageBreak/>
              <w:t>4.</w:t>
            </w:r>
          </w:p>
        </w:tc>
        <w:tc>
          <w:tcPr>
            <w:tcW w:w="5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Условия осуществления образовательного</w:t>
            </w:r>
          </w:p>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процесса</w:t>
            </w:r>
          </w:p>
        </w:tc>
        <w:tc>
          <w:tcPr>
            <w:tcW w:w="30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tc>
      </w:tr>
      <w:tr w:rsidR="007C6AEC" w:rsidRPr="007C6AEC" w:rsidTr="00A8267B">
        <w:tblPrEx>
          <w:tblCellMar>
            <w:top w:w="0" w:type="dxa"/>
            <w:bottom w:w="0" w:type="dxa"/>
          </w:tblCellMar>
        </w:tblPrEx>
        <w:tc>
          <w:tcPr>
            <w:tcW w:w="74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5.</w:t>
            </w:r>
          </w:p>
        </w:tc>
        <w:tc>
          <w:tcPr>
            <w:tcW w:w="5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Финансовое обеспечение учреждения</w:t>
            </w:r>
          </w:p>
        </w:tc>
        <w:tc>
          <w:tcPr>
            <w:tcW w:w="30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tc>
      </w:tr>
      <w:tr w:rsidR="007C6AEC" w:rsidRPr="007C6AEC" w:rsidTr="00A8267B">
        <w:tblPrEx>
          <w:tblCellMar>
            <w:top w:w="0" w:type="dxa"/>
            <w:bottom w:w="0" w:type="dxa"/>
          </w:tblCellMar>
        </w:tblPrEx>
        <w:tc>
          <w:tcPr>
            <w:tcW w:w="74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6.</w:t>
            </w:r>
          </w:p>
        </w:tc>
        <w:tc>
          <w:tcPr>
            <w:tcW w:w="5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Кадровое обеспечение учреждения</w:t>
            </w:r>
          </w:p>
        </w:tc>
        <w:tc>
          <w:tcPr>
            <w:tcW w:w="30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tc>
      </w:tr>
      <w:tr w:rsidR="007C6AEC" w:rsidRPr="007C6AEC" w:rsidTr="00A8267B">
        <w:tblPrEx>
          <w:tblCellMar>
            <w:top w:w="0" w:type="dxa"/>
            <w:bottom w:w="0" w:type="dxa"/>
          </w:tblCellMar>
        </w:tblPrEx>
        <w:tc>
          <w:tcPr>
            <w:tcW w:w="74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7.</w:t>
            </w:r>
          </w:p>
        </w:tc>
        <w:tc>
          <w:tcPr>
            <w:tcW w:w="5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Учебный план</w:t>
            </w:r>
          </w:p>
        </w:tc>
        <w:tc>
          <w:tcPr>
            <w:tcW w:w="30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tc>
      </w:tr>
      <w:tr w:rsidR="007C6AEC" w:rsidRPr="007C6AEC" w:rsidTr="00A8267B">
        <w:tblPrEx>
          <w:tblCellMar>
            <w:top w:w="0" w:type="dxa"/>
            <w:bottom w:w="0" w:type="dxa"/>
          </w:tblCellMar>
        </w:tblPrEx>
        <w:tc>
          <w:tcPr>
            <w:tcW w:w="74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8.</w:t>
            </w:r>
          </w:p>
        </w:tc>
        <w:tc>
          <w:tcPr>
            <w:tcW w:w="5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Дополнительные образовательные услуги</w:t>
            </w:r>
          </w:p>
        </w:tc>
        <w:tc>
          <w:tcPr>
            <w:tcW w:w="30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tc>
      </w:tr>
      <w:tr w:rsidR="007C6AEC" w:rsidRPr="007C6AEC" w:rsidTr="00A8267B">
        <w:tblPrEx>
          <w:tblCellMar>
            <w:top w:w="0" w:type="dxa"/>
            <w:bottom w:w="0" w:type="dxa"/>
          </w:tblCellMar>
        </w:tblPrEx>
        <w:tc>
          <w:tcPr>
            <w:tcW w:w="74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9.</w:t>
            </w:r>
          </w:p>
        </w:tc>
        <w:tc>
          <w:tcPr>
            <w:tcW w:w="5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Результаты образовательной деятельности</w:t>
            </w:r>
          </w:p>
        </w:tc>
        <w:tc>
          <w:tcPr>
            <w:tcW w:w="30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tc>
      </w:tr>
      <w:tr w:rsidR="007C6AEC" w:rsidRPr="007C6AEC" w:rsidTr="00A8267B">
        <w:tblPrEx>
          <w:tblCellMar>
            <w:top w:w="0" w:type="dxa"/>
            <w:bottom w:w="0" w:type="dxa"/>
          </w:tblCellMar>
        </w:tblPrEx>
        <w:tc>
          <w:tcPr>
            <w:tcW w:w="74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10.</w:t>
            </w:r>
          </w:p>
        </w:tc>
        <w:tc>
          <w:tcPr>
            <w:tcW w:w="5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Состояние здоровья воспитанников</w:t>
            </w:r>
          </w:p>
        </w:tc>
        <w:tc>
          <w:tcPr>
            <w:tcW w:w="30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tc>
      </w:tr>
      <w:tr w:rsidR="007C6AEC" w:rsidRPr="007C6AEC" w:rsidTr="00A8267B">
        <w:tblPrEx>
          <w:tblCellMar>
            <w:top w:w="0" w:type="dxa"/>
            <w:bottom w:w="0" w:type="dxa"/>
          </w:tblCellMar>
        </w:tblPrEx>
        <w:tc>
          <w:tcPr>
            <w:tcW w:w="74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11.</w:t>
            </w:r>
          </w:p>
        </w:tc>
        <w:tc>
          <w:tcPr>
            <w:tcW w:w="5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Организация питания</w:t>
            </w:r>
          </w:p>
        </w:tc>
        <w:tc>
          <w:tcPr>
            <w:tcW w:w="30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tc>
      </w:tr>
      <w:tr w:rsidR="007C6AEC" w:rsidRPr="007C6AEC" w:rsidTr="00A8267B">
        <w:tblPrEx>
          <w:tblCellMar>
            <w:top w:w="0" w:type="dxa"/>
            <w:bottom w:w="0" w:type="dxa"/>
          </w:tblCellMar>
        </w:tblPrEx>
        <w:tc>
          <w:tcPr>
            <w:tcW w:w="74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12.</w:t>
            </w:r>
          </w:p>
        </w:tc>
        <w:tc>
          <w:tcPr>
            <w:tcW w:w="5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Социальная активность и социальное</w:t>
            </w:r>
          </w:p>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партнерство учреждения</w:t>
            </w:r>
          </w:p>
        </w:tc>
        <w:tc>
          <w:tcPr>
            <w:tcW w:w="30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p>
        </w:tc>
      </w:tr>
      <w:tr w:rsidR="007C6AEC" w:rsidRPr="007C6AEC" w:rsidTr="00A8267B">
        <w:tblPrEx>
          <w:tblCellMar>
            <w:top w:w="0" w:type="dxa"/>
            <w:bottom w:w="0" w:type="dxa"/>
          </w:tblCellMar>
        </w:tblPrEx>
        <w:tc>
          <w:tcPr>
            <w:tcW w:w="74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13.</w:t>
            </w:r>
          </w:p>
        </w:tc>
        <w:tc>
          <w:tcPr>
            <w:tcW w:w="5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Обеспечение безопасности</w:t>
            </w:r>
          </w:p>
        </w:tc>
        <w:tc>
          <w:tcPr>
            <w:tcW w:w="30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tc>
      </w:tr>
      <w:tr w:rsidR="007C6AEC" w:rsidRPr="007C6AEC" w:rsidTr="00A8267B">
        <w:tblPrEx>
          <w:tblCellMar>
            <w:top w:w="0" w:type="dxa"/>
            <w:bottom w:w="0" w:type="dxa"/>
          </w:tblCellMar>
        </w:tblPrEx>
        <w:tc>
          <w:tcPr>
            <w:tcW w:w="74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14.</w:t>
            </w:r>
          </w:p>
        </w:tc>
        <w:tc>
          <w:tcPr>
            <w:tcW w:w="5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Проблемы и основные направления</w:t>
            </w:r>
          </w:p>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ближайшего развития учреждения</w:t>
            </w:r>
          </w:p>
        </w:tc>
        <w:tc>
          <w:tcPr>
            <w:tcW w:w="30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p>
        </w:tc>
      </w:tr>
    </w:tbl>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p>
    <w:p w:rsidR="007C6AEC" w:rsidRPr="007C6AEC" w:rsidRDefault="007C6AEC" w:rsidP="007C6AEC">
      <w:pPr>
        <w:keepNext/>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val="en-US" w:bidi="en-US"/>
        </w:rPr>
      </w:pPr>
      <w:r w:rsidRPr="007C6AEC">
        <w:rPr>
          <w:rFonts w:ascii="Calibri" w:eastAsia="Arial Unicode MS" w:hAnsi="Calibri" w:cs="Tahoma"/>
          <w:noProof/>
          <w:color w:val="000000"/>
          <w:kern w:val="3"/>
          <w:sz w:val="24"/>
          <w:szCs w:val="24"/>
          <w:lang w:eastAsia="ru-RU"/>
        </w:rPr>
        <w:drawing>
          <wp:inline distT="0" distB="0" distL="0" distR="0" wp14:anchorId="68996DE5" wp14:editId="6119D915">
            <wp:extent cx="4097088" cy="3083594"/>
            <wp:effectExtent l="0" t="0" r="0" b="2506"/>
            <wp:docPr id="2" name="Рисунок 12" descr="C:\Documents and Settings\User\Рабочий стол\IMG_20180529_11242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4097088" cy="3083594"/>
                    </a:xfrm>
                    <a:prstGeom prst="rect">
                      <a:avLst/>
                    </a:prstGeom>
                    <a:noFill/>
                    <a:ln>
                      <a:noFill/>
                      <a:prstDash/>
                    </a:ln>
                  </pic:spPr>
                </pic:pic>
              </a:graphicData>
            </a:graphic>
          </wp:inline>
        </w:drawing>
      </w:r>
    </w:p>
    <w:p w:rsidR="007C6AEC" w:rsidRPr="007C6AEC" w:rsidRDefault="007C6AEC" w:rsidP="007C6AEC">
      <w:pPr>
        <w:widowControl w:val="0"/>
        <w:suppressAutoHyphens/>
        <w:autoSpaceDN w:val="0"/>
        <w:spacing w:line="240" w:lineRule="auto"/>
        <w:textAlignment w:val="baseline"/>
        <w:rPr>
          <w:rFonts w:ascii="Calibri" w:eastAsia="Calibri" w:hAnsi="Calibri" w:cs="Calibri"/>
          <w:b/>
          <w:bCs/>
          <w:kern w:val="3"/>
          <w:szCs w:val="18"/>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i/>
          <w:kern w:val="3"/>
          <w:sz w:val="26"/>
          <w:szCs w:val="24"/>
          <w:lang w:bidi="en-US"/>
        </w:rPr>
        <w:t>Любовь Анатольевна Суляндзига ,</w:t>
      </w: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i/>
          <w:kern w:val="3"/>
          <w:sz w:val="26"/>
          <w:szCs w:val="24"/>
          <w:lang w:bidi="en-US"/>
        </w:rPr>
      </w:pPr>
      <w:r w:rsidRPr="007C6AEC">
        <w:rPr>
          <w:rFonts w:ascii="Times New Roman" w:eastAsia="Times New Roman" w:hAnsi="Times New Roman" w:cs="Times New Roman"/>
          <w:i/>
          <w:kern w:val="3"/>
          <w:sz w:val="26"/>
          <w:szCs w:val="24"/>
          <w:lang w:bidi="en-US"/>
        </w:rPr>
        <w:t>заведующий муниципальным бюджетным</w:t>
      </w:r>
    </w:p>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i/>
          <w:kern w:val="3"/>
          <w:sz w:val="26"/>
          <w:szCs w:val="24"/>
          <w:lang w:bidi="en-US"/>
        </w:rPr>
        <w:t xml:space="preserve"> дошкольным образовательным учреждением</w:t>
      </w: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i/>
          <w:kern w:val="3"/>
          <w:sz w:val="26"/>
          <w:szCs w:val="24"/>
          <w:lang w:bidi="en-US"/>
        </w:rPr>
      </w:pPr>
      <w:r w:rsidRPr="007C6AEC">
        <w:rPr>
          <w:rFonts w:ascii="Times New Roman" w:eastAsia="Times New Roman" w:hAnsi="Times New Roman" w:cs="Times New Roman"/>
          <w:i/>
          <w:kern w:val="3"/>
          <w:sz w:val="26"/>
          <w:szCs w:val="24"/>
          <w:lang w:bidi="en-US"/>
        </w:rPr>
        <w:t>«Детский сад с.Староварваровка</w:t>
      </w: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i/>
          <w:kern w:val="3"/>
          <w:sz w:val="26"/>
          <w:szCs w:val="24"/>
          <w:lang w:bidi="en-US"/>
        </w:rPr>
      </w:pPr>
      <w:r w:rsidRPr="007C6AEC">
        <w:rPr>
          <w:rFonts w:ascii="Times New Roman" w:eastAsia="Times New Roman" w:hAnsi="Times New Roman" w:cs="Times New Roman"/>
          <w:i/>
          <w:kern w:val="3"/>
          <w:sz w:val="26"/>
          <w:szCs w:val="24"/>
          <w:lang w:bidi="en-US"/>
        </w:rPr>
        <w:t>Анучинского муниципального округа  Приморского края»</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b/>
          <w:kern w:val="3"/>
          <w:sz w:val="26"/>
          <w:szCs w:val="24"/>
          <w:lang w:bidi="en-US"/>
        </w:rPr>
        <w:t xml:space="preserve">            </w:t>
      </w:r>
      <w:r w:rsidRPr="007C6AEC">
        <w:rPr>
          <w:rFonts w:ascii="Times New Roman" w:eastAsia="Times New Roman" w:hAnsi="Times New Roman" w:cs="Times New Roman"/>
          <w:kern w:val="3"/>
          <w:sz w:val="26"/>
          <w:szCs w:val="24"/>
          <w:lang w:bidi="en-US"/>
        </w:rPr>
        <w:t>Публичный доклад муниципального бюджетного дошкольного образовательного учреждения «Детский  сад с. Староварваровка  Анучинского муниц ипального округа  Приморского края»  за 2019-2020 учебный год содержит информацию о работе, достижениях и проблемах, которые предстоит решать коллективу детского сада совместно  с родителями, органами местного самоуправления и нашими учредителями.</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 xml:space="preserve">                    С содержанием доклада мы, прежде всего, желаем ознакомить родителей, которые приводят своих детей в наш детский сад. Знакомство с </w:t>
      </w:r>
      <w:r w:rsidRPr="007C6AEC">
        <w:rPr>
          <w:rFonts w:ascii="Times New Roman" w:eastAsia="Times New Roman" w:hAnsi="Times New Roman" w:cs="Times New Roman"/>
          <w:kern w:val="3"/>
          <w:sz w:val="26"/>
          <w:szCs w:val="24"/>
          <w:lang w:bidi="en-US"/>
        </w:rPr>
        <w:lastRenderedPageBreak/>
        <w:t>данным докладом познакомит родителей с традициями, условиями образования и воспитания, образовательными программами, целями и задачами нашего учреждения, ежедневными заботами коллектива.</w:t>
      </w:r>
    </w:p>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jc w:val="right"/>
        <w:textAlignment w:val="baseline"/>
        <w:rPr>
          <w:rFonts w:ascii="Times New Roman" w:eastAsia="Times New Roman" w:hAnsi="Times New Roman" w:cs="Times New Roman"/>
          <w:kern w:val="3"/>
          <w:sz w:val="26"/>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b/>
          <w:i/>
          <w:kern w:val="3"/>
          <w:sz w:val="26"/>
          <w:szCs w:val="24"/>
          <w:lang w:bidi="en-US"/>
        </w:rPr>
        <w:t>1.ОБЩАЯ  ХАРАКТЕРИСТИКА  ЗАВЕДЕНИЯ</w:t>
      </w:r>
    </w:p>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b/>
          <w:kern w:val="3"/>
          <w:sz w:val="26"/>
          <w:szCs w:val="24"/>
          <w:lang w:bidi="en-US"/>
        </w:rPr>
        <w:t xml:space="preserve">             </w:t>
      </w:r>
      <w:r w:rsidRPr="007C6AEC">
        <w:rPr>
          <w:rFonts w:ascii="Times New Roman" w:eastAsia="Times New Roman" w:hAnsi="Times New Roman" w:cs="Times New Roman"/>
          <w:kern w:val="3"/>
          <w:sz w:val="26"/>
          <w:szCs w:val="24"/>
          <w:lang w:bidi="en-US"/>
        </w:rPr>
        <w:t>Муниципальное бюджетное дошкольное образовательное учреждение «Детский сад с.Староварваровка  является звеном муниципальной системы образования на основе муниципальной собственности (некоммерческое). Деятельность МБДОУ регламентируется лицензией Департамента образования и науки Приморского края  серия 2 5KО1 № 0000803 регистрационный № 119 от 23 апреля 2015 года на право осуществления образовательной деятельности.</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w:t>
      </w:r>
      <w:r w:rsidRPr="007C6AEC">
        <w:rPr>
          <w:rFonts w:ascii="Times New Roman" w:eastAsia="Times New Roman" w:hAnsi="Times New Roman" w:cs="Times New Roman"/>
          <w:b/>
          <w:bCs/>
          <w:kern w:val="3"/>
          <w:sz w:val="26"/>
          <w:szCs w:val="24"/>
          <w:lang w:bidi="en-US"/>
        </w:rPr>
        <w:t>Тип детского сада:</w:t>
      </w:r>
      <w:r w:rsidRPr="007C6AEC">
        <w:rPr>
          <w:rFonts w:ascii="Times New Roman" w:eastAsia="Times New Roman" w:hAnsi="Times New Roman" w:cs="Times New Roman"/>
          <w:kern w:val="3"/>
          <w:sz w:val="26"/>
          <w:szCs w:val="24"/>
          <w:lang w:bidi="en-US"/>
        </w:rPr>
        <w:t xml:space="preserve"> бюджетное образовательное учреждение;</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w:t>
      </w:r>
      <w:r w:rsidRPr="007C6AEC">
        <w:rPr>
          <w:rFonts w:ascii="Times New Roman" w:eastAsia="Times New Roman" w:hAnsi="Times New Roman" w:cs="Times New Roman"/>
          <w:b/>
          <w:bCs/>
          <w:kern w:val="3"/>
          <w:sz w:val="26"/>
          <w:szCs w:val="24"/>
          <w:lang w:bidi="en-US"/>
        </w:rPr>
        <w:t>Вид детского сада:</w:t>
      </w:r>
      <w:r w:rsidRPr="007C6AEC">
        <w:rPr>
          <w:rFonts w:ascii="Times New Roman" w:eastAsia="Times New Roman" w:hAnsi="Times New Roman" w:cs="Times New Roman"/>
          <w:kern w:val="3"/>
          <w:sz w:val="26"/>
          <w:szCs w:val="24"/>
          <w:lang w:bidi="en-US"/>
        </w:rPr>
        <w:t xml:space="preserve"> детский сад с. Староварваровка ;</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Статус: дошкольное образовательное учреждение.</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 xml:space="preserve">             С 2009 года заведующим детского сада работает Суляндзига Любовь Анатольевна.</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Воспитателями Понуровская Нина Васильевна, Глушак наталья Ивановна.</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noProof/>
          <w:kern w:val="3"/>
          <w:sz w:val="26"/>
          <w:szCs w:val="24"/>
          <w:lang w:eastAsia="ru-RU"/>
        </w:rPr>
        <w:drawing>
          <wp:inline distT="0" distB="0" distL="0" distR="0" wp14:anchorId="12A2EB32" wp14:editId="0F25A579">
            <wp:extent cx="3055174" cy="2549566"/>
            <wp:effectExtent l="0" t="0" r="0" b="3134"/>
            <wp:docPr id="3" name="Рисунок 10" descr="C:\Documents and Settings\User\Рабочий стол\IMG-20180529-WA001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3055174" cy="2549566"/>
                    </a:xfrm>
                    <a:prstGeom prst="rect">
                      <a:avLst/>
                    </a:prstGeom>
                    <a:noFill/>
                    <a:ln>
                      <a:noFill/>
                      <a:prstDash/>
                    </a:ln>
                  </pic:spPr>
                </pic:pic>
              </a:graphicData>
            </a:graphic>
          </wp:inline>
        </w:drawing>
      </w:r>
      <w:r w:rsidRPr="007C6AEC">
        <w:rPr>
          <w:rFonts w:ascii="Times New Roman" w:eastAsia="Times New Roman" w:hAnsi="Times New Roman" w:cs="Times New Roman"/>
          <w:noProof/>
          <w:kern w:val="3"/>
          <w:sz w:val="26"/>
          <w:szCs w:val="24"/>
          <w:lang w:eastAsia="ru-RU"/>
        </w:rPr>
        <w:lastRenderedPageBreak/>
        <w:drawing>
          <wp:inline distT="0" distB="0" distL="0" distR="0" wp14:anchorId="3249D14C" wp14:editId="54EF2F3E">
            <wp:extent cx="3343988" cy="2549530"/>
            <wp:effectExtent l="0" t="0" r="8812" b="3170"/>
            <wp:docPr id="4" name="Рисунок 11" descr="C:\Documents and Settings\User\Рабочий стол\IMG_20180529_11245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3343988" cy="2549530"/>
                    </a:xfrm>
                    <a:prstGeom prst="rect">
                      <a:avLst/>
                    </a:prstGeom>
                    <a:noFill/>
                    <a:ln>
                      <a:noFill/>
                      <a:prstDash/>
                    </a:ln>
                  </pic:spPr>
                </pic:pic>
              </a:graphicData>
            </a:graphic>
          </wp:inline>
        </w:drawing>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Учредителем детского сада является Администрация муниципального Анучинского муниципального округа  Приморского края с передачей части функций, за исключением финансирования, реорганизации и ликвидации, управлению образования в соответствии с Уставом с изменениями и дополнениями от 26.02.2015  г. № 91 ( в ред. От 10.03.2021 г. № 200), который утвержден Учредителем и зарегистрирован в ИННС России по Приморскому краю. Помещения и участок соответствуют нормам и правилам пожарной безопасности.</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b/>
          <w:kern w:val="3"/>
          <w:sz w:val="26"/>
          <w:szCs w:val="24"/>
          <w:lang w:bidi="en-US"/>
        </w:rPr>
        <w:t xml:space="preserve">      </w:t>
      </w:r>
      <w:r w:rsidRPr="007C6AEC">
        <w:rPr>
          <w:rFonts w:ascii="Times New Roman" w:eastAsia="Times New Roman" w:hAnsi="Times New Roman" w:cs="Times New Roman"/>
          <w:b/>
          <w:bCs/>
          <w:kern w:val="3"/>
          <w:sz w:val="26"/>
          <w:szCs w:val="24"/>
          <w:lang w:bidi="en-US"/>
        </w:rPr>
        <w:t>Характеристика объекта</w:t>
      </w:r>
      <w:r w:rsidRPr="007C6AEC">
        <w:rPr>
          <w:rFonts w:ascii="Times New Roman" w:eastAsia="Times New Roman" w:hAnsi="Times New Roman" w:cs="Times New Roman"/>
          <w:kern w:val="3"/>
          <w:sz w:val="26"/>
          <w:szCs w:val="24"/>
          <w:lang w:bidi="en-US"/>
        </w:rPr>
        <w:t>. Местонахождения детского сада: (юридический и фактический адрес) 692300, Россия, Приморский край, Анучинский муниципальный округ , с. Староварваровка  ул. Луговая , 20. ДОУ находится в центре села. Тип постройки: отдельно стоящее 2-этажное кирпичное здание типового проекта на 175 мест. Общая площадь здания составляет 4120 кв.м. Двухэтажное здание рассчитано на 6 рабочих</w:t>
      </w:r>
      <w:r w:rsidRPr="007C6AEC">
        <w:rPr>
          <w:rFonts w:ascii="Times New Roman" w:eastAsia="Times New Roman" w:hAnsi="Times New Roman" w:cs="Times New Roman"/>
          <w:i/>
          <w:kern w:val="3"/>
          <w:sz w:val="26"/>
          <w:szCs w:val="24"/>
          <w:lang w:bidi="en-US"/>
        </w:rPr>
        <w:t xml:space="preserve"> </w:t>
      </w:r>
      <w:r w:rsidRPr="007C6AEC">
        <w:rPr>
          <w:rFonts w:ascii="Times New Roman" w:eastAsia="Times New Roman" w:hAnsi="Times New Roman" w:cs="Times New Roman"/>
          <w:kern w:val="3"/>
          <w:sz w:val="26"/>
          <w:szCs w:val="24"/>
          <w:lang w:bidi="en-US"/>
        </w:rPr>
        <w:t>групп.  Однако часть здания отключена от отопления, в связи с  функционированием одной группы. На  1-ом  этаже  находится музыкальный и физкультурный залы, пищеблок, прачечная, кабинет заведующего и кабинет для сотрудников, комната для складирования атрибутов к праздникам, продуктовый склад. На  2-ом  этаже   групповая и спальня, столовая, методический кабинет, кабинет для занятий, комната для приходящего медработника ФАПа.  Групповое помещение обеспечено мебелью и игровым оборудованием. Развивающая среда детского сада организована с учетом интересов детей и отвечает их возрастным особенностям. На территории детского сада расположены: спортивная площадка, беседка,  постройки с малыми игровыми формами для игр детей,  песочницы и декоративные клумбы, которые создают  уют и комфорт, и способствуют всестороннему развитию детей. Транспортная развязка населенного пункта — до районного центра 20 км.- автотранспортом.</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 xml:space="preserve">              Режим работы учреждения и длительность  пребывания  в  нем детей </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определяется Уставом. Учреждение работает с 7-30 до 18-00 по пятидневной рабочей неделе. Выходные дни в учреждении: суббота, воскресенье, праздничные дни.</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Анализ развития детского сада за последние годы показал стабильность</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уровня  посещения   детей в год. В этом направлении нам есть возможность будущего развития т. к. расчетное количество мест более 25.</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Достижения современного уровня качества образовательной деятельности </w:t>
      </w:r>
      <w:r w:rsidRPr="007C6AEC">
        <w:rPr>
          <w:rFonts w:ascii="Times New Roman" w:eastAsia="Times New Roman" w:hAnsi="Times New Roman" w:cs="Times New Roman"/>
          <w:kern w:val="3"/>
          <w:sz w:val="26"/>
          <w:szCs w:val="24"/>
          <w:lang w:bidi="en-US"/>
        </w:rPr>
        <w:lastRenderedPageBreak/>
        <w:t>детского сада стали возможны в результате реализации предыдущей районной целевой программы  «Развитие дошкольного образования Анучинского муниципального округа  на 2020 г. - 2025 г.».</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w:t>
      </w:r>
      <w:r w:rsidRPr="007C6AEC">
        <w:rPr>
          <w:rFonts w:ascii="Times New Roman" w:eastAsia="Times New Roman" w:hAnsi="Times New Roman" w:cs="Times New Roman"/>
          <w:b/>
          <w:i/>
          <w:kern w:val="3"/>
          <w:sz w:val="26"/>
          <w:szCs w:val="24"/>
          <w:lang w:bidi="en-US"/>
        </w:rPr>
        <w:t xml:space="preserve">            </w:t>
      </w:r>
    </w:p>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b/>
          <w:i/>
          <w:kern w:val="3"/>
          <w:sz w:val="26"/>
          <w:szCs w:val="24"/>
          <w:lang w:bidi="en-US"/>
        </w:rPr>
        <w:t xml:space="preserve">  2. СОСТАВ  ВОСПИТАННИКОВ</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В ДОУ  одна разновозрастная   группа. Воспитывалось в среднем  27 детей. В группе по четыре возрастные подгруппы.</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 xml:space="preserve">                 </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i/>
          <w:kern w:val="3"/>
          <w:sz w:val="26"/>
          <w:szCs w:val="24"/>
          <w:lang w:bidi="en-US"/>
        </w:rPr>
        <w:t xml:space="preserve">              Количество воспитанников посещающих детский сад за последние три года</w:t>
      </w:r>
    </w:p>
    <w:tbl>
      <w:tblPr>
        <w:tblW w:w="9952" w:type="dxa"/>
        <w:tblLayout w:type="fixed"/>
        <w:tblCellMar>
          <w:left w:w="10" w:type="dxa"/>
          <w:right w:w="10" w:type="dxa"/>
        </w:tblCellMar>
        <w:tblLook w:val="0000" w:firstRow="0" w:lastRow="0" w:firstColumn="0" w:lastColumn="0" w:noHBand="0" w:noVBand="0"/>
      </w:tblPr>
      <w:tblGrid>
        <w:gridCol w:w="336"/>
        <w:gridCol w:w="2388"/>
        <w:gridCol w:w="1456"/>
        <w:gridCol w:w="1456"/>
        <w:gridCol w:w="1456"/>
        <w:gridCol w:w="1456"/>
        <w:gridCol w:w="1404"/>
      </w:tblGrid>
      <w:tr w:rsidR="007C6AEC" w:rsidRPr="007C6AEC" w:rsidTr="00A8267B">
        <w:tblPrEx>
          <w:tblCellMar>
            <w:top w:w="0" w:type="dxa"/>
            <w:bottom w:w="0" w:type="dxa"/>
          </w:tblCellMar>
        </w:tblPrEx>
        <w:tc>
          <w:tcPr>
            <w:tcW w:w="33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w:t>
            </w:r>
          </w:p>
        </w:tc>
        <w:tc>
          <w:tcPr>
            <w:tcW w:w="238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Возрастной ценз</w:t>
            </w:r>
          </w:p>
        </w:tc>
        <w:tc>
          <w:tcPr>
            <w:tcW w:w="145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tcPr>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4"/>
                <w:lang w:val="en-US" w:bidi="en-US"/>
              </w:rPr>
              <w:t>201</w:t>
            </w:r>
            <w:r w:rsidRPr="007C6AEC">
              <w:rPr>
                <w:rFonts w:ascii="Times New Roman" w:eastAsia="Times New Roman" w:hAnsi="Times New Roman" w:cs="Times New Roman"/>
                <w:kern w:val="3"/>
                <w:sz w:val="26"/>
                <w:szCs w:val="24"/>
                <w:lang w:bidi="en-US"/>
              </w:rPr>
              <w:t>6</w:t>
            </w:r>
            <w:r w:rsidRPr="007C6AEC">
              <w:rPr>
                <w:rFonts w:ascii="Times New Roman" w:eastAsia="Times New Roman" w:hAnsi="Times New Roman" w:cs="Times New Roman"/>
                <w:kern w:val="3"/>
                <w:sz w:val="26"/>
                <w:szCs w:val="24"/>
                <w:lang w:val="en-US" w:bidi="en-US"/>
              </w:rPr>
              <w:t>-</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2017</w:t>
            </w:r>
          </w:p>
        </w:tc>
        <w:tc>
          <w:tcPr>
            <w:tcW w:w="145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tcPr>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2017-2018</w:t>
            </w:r>
          </w:p>
        </w:tc>
        <w:tc>
          <w:tcPr>
            <w:tcW w:w="145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tcPr>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2018-2019</w:t>
            </w:r>
          </w:p>
        </w:tc>
        <w:tc>
          <w:tcPr>
            <w:tcW w:w="145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4"/>
                <w:lang w:val="en-US" w:bidi="en-US"/>
              </w:rPr>
              <w:t>201</w:t>
            </w:r>
            <w:r w:rsidRPr="007C6AEC">
              <w:rPr>
                <w:rFonts w:ascii="Times New Roman" w:eastAsia="Times New Roman" w:hAnsi="Times New Roman" w:cs="Times New Roman"/>
                <w:kern w:val="3"/>
                <w:sz w:val="26"/>
                <w:szCs w:val="24"/>
                <w:lang w:bidi="en-US"/>
              </w:rPr>
              <w:t>9</w:t>
            </w:r>
            <w:r w:rsidRPr="007C6AEC">
              <w:rPr>
                <w:rFonts w:ascii="Times New Roman" w:eastAsia="Times New Roman" w:hAnsi="Times New Roman" w:cs="Times New Roman"/>
                <w:kern w:val="3"/>
                <w:sz w:val="26"/>
                <w:szCs w:val="24"/>
                <w:lang w:val="en-US" w:bidi="en-US"/>
              </w:rPr>
              <w:t>-</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2020уч.год</w:t>
            </w:r>
          </w:p>
        </w:tc>
        <w:tc>
          <w:tcPr>
            <w:tcW w:w="1404"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4"/>
                <w:lang w:val="en-US" w:bidi="en-US"/>
              </w:rPr>
              <w:t>20</w:t>
            </w:r>
            <w:r w:rsidRPr="007C6AEC">
              <w:rPr>
                <w:rFonts w:ascii="Times New Roman" w:eastAsia="Times New Roman" w:hAnsi="Times New Roman" w:cs="Times New Roman"/>
                <w:kern w:val="3"/>
                <w:sz w:val="26"/>
                <w:szCs w:val="24"/>
                <w:lang w:bidi="en-US"/>
              </w:rPr>
              <w:t>20</w:t>
            </w:r>
            <w:r w:rsidRPr="007C6AEC">
              <w:rPr>
                <w:rFonts w:ascii="Times New Roman" w:eastAsia="Times New Roman" w:hAnsi="Times New Roman" w:cs="Times New Roman"/>
                <w:kern w:val="3"/>
                <w:sz w:val="26"/>
                <w:szCs w:val="24"/>
                <w:lang w:val="en-US" w:bidi="en-US"/>
              </w:rPr>
              <w:t>-</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2021</w:t>
            </w:r>
          </w:p>
        </w:tc>
      </w:tr>
      <w:tr w:rsidR="007C6AEC" w:rsidRPr="007C6AEC" w:rsidTr="00A8267B">
        <w:tblPrEx>
          <w:tblCellMar>
            <w:top w:w="0" w:type="dxa"/>
            <w:bottom w:w="0" w:type="dxa"/>
          </w:tblCellMar>
        </w:tblPrEx>
        <w:tc>
          <w:tcPr>
            <w:tcW w:w="33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both"/>
              <w:textAlignment w:val="baseline"/>
              <w:rPr>
                <w:rFonts w:ascii="Calibri" w:eastAsia="Calibri" w:hAnsi="Calibri" w:cs="Calibri"/>
                <w:kern w:val="3"/>
                <w:szCs w:val="24"/>
                <w:lang w:val="en-US" w:bidi="en-US"/>
              </w:rPr>
            </w:pPr>
          </w:p>
        </w:tc>
        <w:tc>
          <w:tcPr>
            <w:tcW w:w="238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4"/>
                <w:lang w:val="en-US" w:bidi="en-US"/>
              </w:rPr>
              <w:t xml:space="preserve">       От 1.2 до 7</w:t>
            </w:r>
          </w:p>
        </w:tc>
        <w:tc>
          <w:tcPr>
            <w:tcW w:w="145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tcPr>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нач.г/ кон.г</w:t>
            </w:r>
          </w:p>
        </w:tc>
        <w:tc>
          <w:tcPr>
            <w:tcW w:w="145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tcPr>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нач.г/ кон.г</w:t>
            </w:r>
          </w:p>
        </w:tc>
        <w:tc>
          <w:tcPr>
            <w:tcW w:w="145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tcPr>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нач.г/ кон.г</w:t>
            </w:r>
          </w:p>
        </w:tc>
        <w:tc>
          <w:tcPr>
            <w:tcW w:w="145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нач./ кон.г</w:t>
            </w:r>
          </w:p>
        </w:tc>
        <w:tc>
          <w:tcPr>
            <w:tcW w:w="1404"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нач./ кон.г</w:t>
            </w:r>
          </w:p>
        </w:tc>
      </w:tr>
      <w:tr w:rsidR="007C6AEC" w:rsidRPr="007C6AEC" w:rsidTr="00A8267B">
        <w:tblPrEx>
          <w:tblCellMar>
            <w:top w:w="0" w:type="dxa"/>
            <w:bottom w:w="0" w:type="dxa"/>
          </w:tblCellMar>
        </w:tblPrEx>
        <w:tc>
          <w:tcPr>
            <w:tcW w:w="33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both"/>
              <w:textAlignment w:val="baseline"/>
              <w:rPr>
                <w:rFonts w:ascii="Calibri" w:eastAsia="Calibri" w:hAnsi="Calibri" w:cs="Calibri"/>
                <w:kern w:val="3"/>
                <w:szCs w:val="24"/>
                <w:lang w:bidi="en-US"/>
              </w:rPr>
            </w:pPr>
          </w:p>
        </w:tc>
        <w:tc>
          <w:tcPr>
            <w:tcW w:w="238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both"/>
              <w:textAlignment w:val="baseline"/>
              <w:rPr>
                <w:rFonts w:ascii="Calibri" w:eastAsia="Calibri" w:hAnsi="Calibri" w:cs="Calibri"/>
                <w:kern w:val="3"/>
                <w:szCs w:val="24"/>
                <w:lang w:bidi="en-US"/>
              </w:rPr>
            </w:pPr>
          </w:p>
        </w:tc>
        <w:tc>
          <w:tcPr>
            <w:tcW w:w="145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tcPr>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4"/>
                <w:lang w:bidi="en-US"/>
              </w:rPr>
              <w:t xml:space="preserve"> </w:t>
            </w:r>
            <w:r w:rsidRPr="007C6AEC">
              <w:rPr>
                <w:rFonts w:ascii="Calibri" w:eastAsia="Calibri" w:hAnsi="Calibri" w:cs="Calibri"/>
                <w:kern w:val="3"/>
                <w:szCs w:val="24"/>
                <w:lang w:bidi="en-US"/>
              </w:rPr>
              <w:t xml:space="preserve">    23      20</w:t>
            </w:r>
          </w:p>
        </w:tc>
        <w:tc>
          <w:tcPr>
            <w:tcW w:w="145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tcPr>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17          17</w:t>
            </w:r>
          </w:p>
        </w:tc>
        <w:tc>
          <w:tcPr>
            <w:tcW w:w="145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tcPr>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29         30</w:t>
            </w:r>
          </w:p>
        </w:tc>
        <w:tc>
          <w:tcPr>
            <w:tcW w:w="145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both"/>
              <w:textAlignment w:val="baseline"/>
              <w:rPr>
                <w:rFonts w:ascii="Calibri" w:eastAsia="Calibri" w:hAnsi="Calibri" w:cs="Calibri"/>
                <w:kern w:val="3"/>
                <w:szCs w:val="24"/>
                <w:lang w:bidi="en-US"/>
              </w:rPr>
            </w:pPr>
            <w:r w:rsidRPr="007C6AEC">
              <w:rPr>
                <w:rFonts w:ascii="Calibri" w:eastAsia="Calibri" w:hAnsi="Calibri" w:cs="Calibri"/>
                <w:kern w:val="3"/>
                <w:szCs w:val="24"/>
                <w:lang w:bidi="en-US"/>
              </w:rPr>
              <w:t>17          27</w:t>
            </w:r>
          </w:p>
        </w:tc>
        <w:tc>
          <w:tcPr>
            <w:tcW w:w="1404"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4"/>
                <w:lang w:bidi="en-US"/>
              </w:rPr>
              <w:t xml:space="preserve"> </w:t>
            </w:r>
            <w:r w:rsidRPr="007C6AEC">
              <w:rPr>
                <w:rFonts w:ascii="Calibri" w:eastAsia="Calibri" w:hAnsi="Calibri" w:cs="Calibri"/>
                <w:kern w:val="3"/>
                <w:szCs w:val="24"/>
                <w:lang w:bidi="en-US"/>
              </w:rPr>
              <w:t xml:space="preserve">        </w:t>
            </w:r>
          </w:p>
        </w:tc>
      </w:tr>
    </w:tbl>
    <w:p w:rsidR="007C6AEC" w:rsidRPr="007C6AEC" w:rsidRDefault="007C6AEC" w:rsidP="007C6AEC">
      <w:pPr>
        <w:widowControl w:val="0"/>
        <w:suppressAutoHyphens/>
        <w:autoSpaceDN w:val="0"/>
        <w:spacing w:after="0" w:line="240" w:lineRule="auto"/>
        <w:ind w:right="140"/>
        <w:jc w:val="both"/>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i/>
          <w:kern w:val="3"/>
          <w:sz w:val="26"/>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i/>
          <w:kern w:val="3"/>
          <w:sz w:val="26"/>
          <w:szCs w:val="24"/>
          <w:lang w:bidi="en-US"/>
        </w:rPr>
      </w:pPr>
      <w:r w:rsidRPr="007C6AEC">
        <w:rPr>
          <w:rFonts w:ascii="Times New Roman" w:eastAsia="Times New Roman" w:hAnsi="Times New Roman" w:cs="Times New Roman"/>
          <w:i/>
          <w:kern w:val="3"/>
          <w:sz w:val="26"/>
          <w:szCs w:val="24"/>
          <w:lang w:bidi="en-US"/>
        </w:rPr>
        <w:t>По социальному составу контингент родителей разнообразный</w:t>
      </w: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 xml:space="preserve"> </w:t>
      </w:r>
    </w:p>
    <w:tbl>
      <w:tblPr>
        <w:tblW w:w="9638" w:type="dxa"/>
        <w:tblLayout w:type="fixed"/>
        <w:tblCellMar>
          <w:left w:w="10" w:type="dxa"/>
          <w:right w:w="10" w:type="dxa"/>
        </w:tblCellMar>
        <w:tblLook w:val="0000" w:firstRow="0" w:lastRow="0" w:firstColumn="0" w:lastColumn="0" w:noHBand="0" w:noVBand="0"/>
      </w:tblPr>
      <w:tblGrid>
        <w:gridCol w:w="2033"/>
        <w:gridCol w:w="2556"/>
        <w:gridCol w:w="1954"/>
        <w:gridCol w:w="3095"/>
      </w:tblGrid>
      <w:tr w:rsidR="007C6AEC" w:rsidRPr="007C6AEC" w:rsidTr="00A8267B">
        <w:tblPrEx>
          <w:tblCellMar>
            <w:top w:w="0" w:type="dxa"/>
            <w:bottom w:w="0" w:type="dxa"/>
          </w:tblCellMar>
        </w:tblPrEx>
        <w:tc>
          <w:tcPr>
            <w:tcW w:w="2033"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Полные семьи</w:t>
            </w:r>
          </w:p>
        </w:tc>
        <w:tc>
          <w:tcPr>
            <w:tcW w:w="255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Из них многодетные</w:t>
            </w:r>
          </w:p>
        </w:tc>
        <w:tc>
          <w:tcPr>
            <w:tcW w:w="1954"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Неполные</w:t>
            </w:r>
          </w:p>
        </w:tc>
        <w:tc>
          <w:tcPr>
            <w:tcW w:w="309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С опекаемыми детьми</w:t>
            </w:r>
          </w:p>
        </w:tc>
      </w:tr>
      <w:tr w:rsidR="007C6AEC" w:rsidRPr="007C6AEC" w:rsidTr="00A8267B">
        <w:tblPrEx>
          <w:tblCellMar>
            <w:top w:w="0" w:type="dxa"/>
            <w:bottom w:w="0" w:type="dxa"/>
          </w:tblCellMar>
        </w:tblPrEx>
        <w:tc>
          <w:tcPr>
            <w:tcW w:w="2033"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18</w:t>
            </w:r>
          </w:p>
        </w:tc>
        <w:tc>
          <w:tcPr>
            <w:tcW w:w="255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5</w:t>
            </w:r>
          </w:p>
        </w:tc>
        <w:tc>
          <w:tcPr>
            <w:tcW w:w="1954"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2</w:t>
            </w:r>
          </w:p>
        </w:tc>
        <w:tc>
          <w:tcPr>
            <w:tcW w:w="309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0</w:t>
            </w:r>
          </w:p>
        </w:tc>
      </w:tr>
    </w:tbl>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 xml:space="preserve">    </w:t>
      </w: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i/>
          <w:kern w:val="3"/>
          <w:sz w:val="26"/>
          <w:szCs w:val="24"/>
          <w:lang w:val="en-US" w:bidi="en-US"/>
        </w:rPr>
      </w:pPr>
      <w:r w:rsidRPr="007C6AEC">
        <w:rPr>
          <w:rFonts w:ascii="Times New Roman" w:eastAsia="Times New Roman" w:hAnsi="Times New Roman" w:cs="Times New Roman"/>
          <w:i/>
          <w:kern w:val="3"/>
          <w:sz w:val="26"/>
          <w:szCs w:val="24"/>
          <w:lang w:val="en-US" w:bidi="en-US"/>
        </w:rPr>
        <w:t>Образовательный уровень семей</w:t>
      </w:r>
    </w:p>
    <w:tbl>
      <w:tblPr>
        <w:tblW w:w="9640" w:type="dxa"/>
        <w:tblLayout w:type="fixed"/>
        <w:tblCellMar>
          <w:left w:w="10" w:type="dxa"/>
          <w:right w:w="10" w:type="dxa"/>
        </w:tblCellMar>
        <w:tblLook w:val="0000" w:firstRow="0" w:lastRow="0" w:firstColumn="0" w:lastColumn="0" w:noHBand="0" w:noVBand="0"/>
      </w:tblPr>
      <w:tblGrid>
        <w:gridCol w:w="1205"/>
        <w:gridCol w:w="1205"/>
        <w:gridCol w:w="1205"/>
        <w:gridCol w:w="1205"/>
        <w:gridCol w:w="1205"/>
        <w:gridCol w:w="1205"/>
        <w:gridCol w:w="1205"/>
        <w:gridCol w:w="1205"/>
      </w:tblGrid>
      <w:tr w:rsidR="007C6AEC" w:rsidRPr="007C6AEC" w:rsidTr="00A8267B">
        <w:tblPrEx>
          <w:tblCellMar>
            <w:top w:w="0" w:type="dxa"/>
            <w:bottom w:w="0" w:type="dxa"/>
          </w:tblCellMar>
        </w:tblPrEx>
        <w:tc>
          <w:tcPr>
            <w:tcW w:w="2410"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Высшее</w:t>
            </w:r>
          </w:p>
        </w:tc>
        <w:tc>
          <w:tcPr>
            <w:tcW w:w="2410"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Среднее</w:t>
            </w: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специальное</w:t>
            </w:r>
          </w:p>
        </w:tc>
        <w:tc>
          <w:tcPr>
            <w:tcW w:w="2410"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Среднее</w:t>
            </w:r>
          </w:p>
        </w:tc>
        <w:tc>
          <w:tcPr>
            <w:tcW w:w="2410"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Без образования</w:t>
            </w:r>
          </w:p>
        </w:tc>
      </w:tr>
      <w:tr w:rsidR="007C6AEC" w:rsidRPr="007C6AEC" w:rsidTr="00A8267B">
        <w:tblPrEx>
          <w:tblCellMar>
            <w:top w:w="0" w:type="dxa"/>
            <w:bottom w:w="0" w:type="dxa"/>
          </w:tblCellMar>
        </w:tblPrEx>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муж</w:t>
            </w:r>
          </w:p>
        </w:tc>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жена</w:t>
            </w:r>
          </w:p>
        </w:tc>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муж</w:t>
            </w:r>
          </w:p>
        </w:tc>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жена</w:t>
            </w:r>
          </w:p>
        </w:tc>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муж</w:t>
            </w:r>
          </w:p>
        </w:tc>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жена</w:t>
            </w:r>
          </w:p>
        </w:tc>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муж</w:t>
            </w:r>
          </w:p>
        </w:tc>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жена</w:t>
            </w:r>
          </w:p>
        </w:tc>
      </w:tr>
      <w:tr w:rsidR="007C6AEC" w:rsidRPr="007C6AEC" w:rsidTr="00A8267B">
        <w:tblPrEx>
          <w:tblCellMar>
            <w:top w:w="0" w:type="dxa"/>
            <w:bottom w:w="0" w:type="dxa"/>
          </w:tblCellMar>
        </w:tblPrEx>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r w:rsidRPr="007C6AEC">
              <w:rPr>
                <w:rFonts w:ascii="Calibri" w:eastAsia="Calibri" w:hAnsi="Calibri" w:cs="Calibri"/>
                <w:kern w:val="3"/>
                <w:szCs w:val="24"/>
                <w:lang w:bidi="en-US"/>
              </w:rPr>
              <w:t>2</w:t>
            </w:r>
          </w:p>
        </w:tc>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r w:rsidRPr="007C6AEC">
              <w:rPr>
                <w:rFonts w:ascii="Calibri" w:eastAsia="Calibri" w:hAnsi="Calibri" w:cs="Calibri"/>
                <w:kern w:val="3"/>
                <w:szCs w:val="24"/>
                <w:lang w:bidi="en-US"/>
              </w:rPr>
              <w:t>4</w:t>
            </w:r>
          </w:p>
        </w:tc>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r w:rsidRPr="007C6AEC">
              <w:rPr>
                <w:rFonts w:ascii="Calibri" w:eastAsia="Calibri" w:hAnsi="Calibri" w:cs="Calibri"/>
                <w:kern w:val="3"/>
                <w:szCs w:val="24"/>
                <w:lang w:bidi="en-US"/>
              </w:rPr>
              <w:t>-</w:t>
            </w:r>
          </w:p>
        </w:tc>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r w:rsidRPr="007C6AEC">
              <w:rPr>
                <w:rFonts w:ascii="Calibri" w:eastAsia="Calibri" w:hAnsi="Calibri" w:cs="Calibri"/>
                <w:kern w:val="3"/>
                <w:szCs w:val="24"/>
                <w:lang w:bidi="en-US"/>
              </w:rPr>
              <w:t>-</w:t>
            </w:r>
          </w:p>
        </w:tc>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r w:rsidRPr="007C6AEC">
              <w:rPr>
                <w:rFonts w:ascii="Calibri" w:eastAsia="Calibri" w:hAnsi="Calibri" w:cs="Calibri"/>
                <w:kern w:val="3"/>
                <w:szCs w:val="24"/>
                <w:lang w:bidi="en-US"/>
              </w:rPr>
              <w:t>3</w:t>
            </w:r>
          </w:p>
        </w:tc>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r w:rsidRPr="007C6AEC">
              <w:rPr>
                <w:rFonts w:ascii="Calibri" w:eastAsia="Calibri" w:hAnsi="Calibri" w:cs="Calibri"/>
                <w:kern w:val="3"/>
                <w:szCs w:val="24"/>
                <w:lang w:bidi="en-US"/>
              </w:rPr>
              <w:t>4</w:t>
            </w:r>
          </w:p>
        </w:tc>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r w:rsidRPr="007C6AEC">
              <w:rPr>
                <w:rFonts w:ascii="Calibri" w:eastAsia="Calibri" w:hAnsi="Calibri" w:cs="Calibri"/>
                <w:kern w:val="3"/>
                <w:szCs w:val="24"/>
                <w:lang w:bidi="en-US"/>
              </w:rPr>
              <w:t>5</w:t>
            </w:r>
          </w:p>
        </w:tc>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4"/>
                <w:lang w:bidi="en-US"/>
              </w:rPr>
              <w:t>4</w:t>
            </w:r>
          </w:p>
        </w:tc>
      </w:tr>
    </w:tbl>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i/>
          <w:kern w:val="3"/>
          <w:sz w:val="26"/>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i/>
          <w:kern w:val="3"/>
          <w:sz w:val="26"/>
          <w:szCs w:val="24"/>
          <w:lang w:val="en-US" w:bidi="en-US"/>
        </w:rPr>
        <w:t>Психологический климат в семье</w:t>
      </w: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i/>
          <w:kern w:val="3"/>
          <w:sz w:val="26"/>
          <w:szCs w:val="24"/>
          <w:lang w:bidi="en-US"/>
        </w:rPr>
      </w:pPr>
    </w:p>
    <w:tbl>
      <w:tblPr>
        <w:tblW w:w="9638" w:type="dxa"/>
        <w:tblLayout w:type="fixed"/>
        <w:tblCellMar>
          <w:left w:w="10" w:type="dxa"/>
          <w:right w:w="10" w:type="dxa"/>
        </w:tblCellMar>
        <w:tblLook w:val="0000" w:firstRow="0" w:lastRow="0" w:firstColumn="0" w:lastColumn="0" w:noHBand="0" w:noVBand="0"/>
      </w:tblPr>
      <w:tblGrid>
        <w:gridCol w:w="4819"/>
        <w:gridCol w:w="4819"/>
      </w:tblGrid>
      <w:tr w:rsidR="007C6AEC" w:rsidRPr="007C6AEC" w:rsidTr="00A8267B">
        <w:tblPrEx>
          <w:tblCellMar>
            <w:top w:w="0" w:type="dxa"/>
            <w:bottom w:w="0" w:type="dxa"/>
          </w:tblCellMar>
        </w:tblPrEx>
        <w:tc>
          <w:tcPr>
            <w:tcW w:w="481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Благоприятный</w:t>
            </w:r>
          </w:p>
        </w:tc>
        <w:tc>
          <w:tcPr>
            <w:tcW w:w="481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Конфликтные отношения</w:t>
            </w:r>
          </w:p>
        </w:tc>
      </w:tr>
      <w:tr w:rsidR="007C6AEC" w:rsidRPr="007C6AEC" w:rsidTr="00A8267B">
        <w:tblPrEx>
          <w:tblCellMar>
            <w:top w:w="0" w:type="dxa"/>
            <w:bottom w:w="0" w:type="dxa"/>
          </w:tblCellMar>
        </w:tblPrEx>
        <w:tc>
          <w:tcPr>
            <w:tcW w:w="481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4"/>
                <w:lang w:bidi="en-US"/>
              </w:rPr>
              <w:t>8</w:t>
            </w:r>
            <w:r w:rsidRPr="007C6AEC">
              <w:rPr>
                <w:rFonts w:ascii="Times New Roman" w:eastAsia="Times New Roman" w:hAnsi="Times New Roman" w:cs="Times New Roman"/>
                <w:kern w:val="3"/>
                <w:sz w:val="26"/>
                <w:szCs w:val="24"/>
                <w:lang w:val="en-US" w:bidi="en-US"/>
              </w:rPr>
              <w:t>5,00%</w:t>
            </w:r>
          </w:p>
        </w:tc>
        <w:tc>
          <w:tcPr>
            <w:tcW w:w="481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w:t>
            </w:r>
          </w:p>
        </w:tc>
      </w:tr>
    </w:tbl>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Для родителей проводят информационные встречи, беседы, выставляется наглядная информация и выдается раздаточный материал по различным вопросам воспитательно-образовательной деятельности и здоровье сбережению дошкольников.</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 xml:space="preserve">      В соответствии с установленным государственным статусом детский сад реализует образовательные программы:  «Программа воспитания и обучения в детском саду» М.А. Васильевой, В.В. Гербовой, Т.С. Комаровой, и вариативно  «Радуга» Т.Н. Дороновой. С 2013года представлена «Основная образовательная программа детского сада».      </w:t>
      </w:r>
    </w:p>
    <w:p w:rsidR="007C6AEC" w:rsidRPr="007C6AEC" w:rsidRDefault="007C6AEC" w:rsidP="007C6AEC">
      <w:pPr>
        <w:widowControl w:val="0"/>
        <w:suppressAutoHyphens/>
        <w:autoSpaceDN w:val="0"/>
        <w:spacing w:after="0" w:line="240" w:lineRule="auto"/>
        <w:ind w:right="140"/>
        <w:jc w:val="both"/>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b/>
          <w:i/>
          <w:kern w:val="3"/>
          <w:sz w:val="26"/>
          <w:szCs w:val="24"/>
          <w:lang w:bidi="en-US"/>
        </w:rPr>
        <w:t>3. СТРУКТУРА УПРАВЛЕНИЯ УЧРЕЖДЕНИЕМ</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Управление учреждением осуществляется с соблюдением действующего законодательства и в соответствии с Уставом.</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lastRenderedPageBreak/>
        <w:t xml:space="preserve">         Структура управление учреждения, его органов самоуправления строится на принципах самоуправления и единоначалия. Формы самоуправления: педагогический совет учреждения (все педагоги и представители родителей с правом совещательного голоса) и общее собрание трудового коллектива (в состав входят: весь трудовой коллектив и члены родительского комитета с правом совещательного голоса), Совет родителей (в равной мере представители родительской общественности, работники детского сада), аттестационная комиссия. Непосредственное руководство детским садом осуществляет заведующий, назначенный учредителем. Учредителем является администрация Анучинского муниципального округа  Приморского края, в лице казённого учреждения «Муниципальный орган  управления образованием Анучинского  муниципального округа ».</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Изменения, происходящие в образовании, потребовали новых способов управления детским садом, которые должны обеспечивать открытость и гласность в деятельности коллектива, целенаправленность по наращиванию образовательного потенциала. Первым этапом работы   и структуры управления для нас стало определение приоритетных задач развития:</w:t>
      </w:r>
    </w:p>
    <w:p w:rsidR="007C6AEC" w:rsidRPr="007C6AEC" w:rsidRDefault="007C6AEC" w:rsidP="007C6AEC">
      <w:pPr>
        <w:widowControl w:val="0"/>
        <w:numPr>
          <w:ilvl w:val="0"/>
          <w:numId w:val="1"/>
        </w:numPr>
        <w:suppressAutoHyphens/>
        <w:autoSpaceDN w:val="0"/>
        <w:spacing w:after="0" w:line="240" w:lineRule="auto"/>
        <w:ind w:left="-360" w:right="140" w:firstLine="36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повышение конкурентоспособности детского сада за счет повышения качества образовательного процесса через совершенствование профессиональных умений сотрудников, расширение дополнительных услуг, рационализацию использования рабочего времени;</w:t>
      </w:r>
    </w:p>
    <w:p w:rsidR="007C6AEC" w:rsidRPr="007C6AEC" w:rsidRDefault="007C6AEC" w:rsidP="007C6AEC">
      <w:pPr>
        <w:widowControl w:val="0"/>
        <w:numPr>
          <w:ilvl w:val="0"/>
          <w:numId w:val="1"/>
        </w:numPr>
        <w:suppressAutoHyphens/>
        <w:autoSpaceDN w:val="0"/>
        <w:spacing w:after="0" w:line="240" w:lineRule="auto"/>
        <w:ind w:left="-360" w:right="140" w:firstLine="36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повышение ответственности коллектива за вверенные задачи через создание положительной мотивации сотрудников, расширение полномочий членов коллектива в управлении учреждением;</w:t>
      </w:r>
    </w:p>
    <w:p w:rsidR="007C6AEC" w:rsidRPr="007C6AEC" w:rsidRDefault="007C6AEC" w:rsidP="007C6AEC">
      <w:pPr>
        <w:widowControl w:val="0"/>
        <w:numPr>
          <w:ilvl w:val="0"/>
          <w:numId w:val="1"/>
        </w:numPr>
        <w:suppressAutoHyphens/>
        <w:autoSpaceDN w:val="0"/>
        <w:spacing w:after="0" w:line="240" w:lineRule="auto"/>
        <w:ind w:left="-360" w:right="140" w:firstLine="36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повышение прибыльности детского сада за счет эффективного и рационального использования его бюджетных и внебюджетных средств;</w:t>
      </w:r>
    </w:p>
    <w:p w:rsidR="007C6AEC" w:rsidRPr="007C6AEC" w:rsidRDefault="007C6AEC" w:rsidP="007C6AEC">
      <w:pPr>
        <w:widowControl w:val="0"/>
        <w:numPr>
          <w:ilvl w:val="0"/>
          <w:numId w:val="1"/>
        </w:numPr>
        <w:suppressAutoHyphens/>
        <w:autoSpaceDN w:val="0"/>
        <w:spacing w:after="0" w:line="240" w:lineRule="auto"/>
        <w:ind w:left="-360" w:right="140" w:firstLine="36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расширение  демократических форм управления через создание общественно-государственной системы управления учреждением.</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В детском саду действует структурно-функциональная модель управления, которая позволяет оперативно решать те или иные инновационные задачи (проблемы) в режиме развития. Эта модель включает в себя традиционные объединения, предусмотренные Уставом детского сада, а также органы со управления.               </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Управление осуществляет руководитель детского сада.</w:t>
      </w:r>
    </w:p>
    <w:p w:rsidR="007C6AEC" w:rsidRPr="007C6AEC" w:rsidRDefault="007C6AEC" w:rsidP="007C6AEC">
      <w:pPr>
        <w:widowControl w:val="0"/>
        <w:suppressAutoHyphens/>
        <w:autoSpaceDN w:val="0"/>
        <w:spacing w:after="0" w:line="240" w:lineRule="auto"/>
        <w:ind w:right="140"/>
        <w:jc w:val="right"/>
        <w:textAlignment w:val="baseline"/>
        <w:rPr>
          <w:rFonts w:ascii="Times New Roman" w:eastAsia="Times New Roman" w:hAnsi="Times New Roman" w:cs="Times New Roman"/>
          <w:kern w:val="3"/>
          <w:sz w:val="26"/>
          <w:szCs w:val="24"/>
          <w:lang w:bidi="en-US"/>
        </w:rPr>
      </w:pP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Важные вопросы в жизни и деятельности детского сада:  выработка перспектив развития учреждения, определение путей достижения избранных целей, развитие методической базы, материально-техническое обеспечение и осуществление других задач решаются Советом педагогов, Советом родителей, Советом трудового коллектива  и общим родительским собранием.</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 xml:space="preserve">            Особое место на этом уровне отводится Совету педагогов детского сада, который является связующим звеном между жизнедеятельностью педагогического коллектива и системой образования. На данном этапе решаются задачи  обобщения педагогического опыта, повышения профессионального мастерства каждого педагога и развития творческого потенциала. </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«Портфолио педагога ДОУ» (с подборкой материалов,  характеризующих уровень его квалификации и содержащие основные направления профессионального роста);</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lastRenderedPageBreak/>
        <w:t>-     проведение заседаний Совета педагогов различных форм;</w:t>
      </w:r>
    </w:p>
    <w:p w:rsidR="007C6AEC" w:rsidRPr="007C6AEC" w:rsidRDefault="007C6AEC" w:rsidP="007C6AEC">
      <w:pPr>
        <w:widowControl w:val="0"/>
        <w:numPr>
          <w:ilvl w:val="0"/>
          <w:numId w:val="2"/>
        </w:numPr>
        <w:suppressAutoHyphens/>
        <w:autoSpaceDN w:val="0"/>
        <w:spacing w:after="0" w:line="240" w:lineRule="auto"/>
        <w:ind w:left="-360" w:right="140" w:firstLine="36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постоянно действуют семинары по решению конфликтных ситуаций, по сохранению психологического климата педколлектива</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Предметом деятельности и цель в этом учебном году была работа:      </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реализации основной общеобразовательной программы дошкольного образования в группе  общеразвивающей направленности.</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Педагогический коллектив углубляет  решение  задач  этого года:</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*охрана жизни, укрепление и обеспечение физического и психологического здоровья детей;</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*обеспечение познавательно-речевого, социально-личностного, художественно-эстетического, экологического воспитания дошкольника посредством русских народных сказок;</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*воспитание с учетом возрастных категорий детей гражданственности,  любви к окружающей природе, Родине, семье;</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*взаимодействие с семьей ребенка для обеспечения полноценного развития детей;</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*оказание консультативной и методической помощи родителям (законным представителям) по вопросам обучения и развития детей.</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Активное участие в жизни детского сада участвует Совет родителей. Совет</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4"/>
          <w:lang w:bidi="en-US"/>
        </w:rPr>
        <w:t xml:space="preserve">помогает доводить до каждой семьи и каждого педагога идеи сотрудничества. </w:t>
      </w:r>
      <w:r w:rsidRPr="007C6AEC">
        <w:rPr>
          <w:rFonts w:ascii="Times New Roman" w:eastAsia="Times New Roman" w:hAnsi="Times New Roman" w:cs="Times New Roman"/>
          <w:kern w:val="3"/>
          <w:sz w:val="26"/>
          <w:szCs w:val="24"/>
          <w:lang w:val="en-US" w:bidi="en-US"/>
        </w:rPr>
        <w:t>Результатом</w:t>
      </w:r>
      <w:r w:rsidRPr="007C6AEC">
        <w:rPr>
          <w:rFonts w:ascii="Times New Roman" w:eastAsia="Times New Roman" w:hAnsi="Times New Roman" w:cs="Times New Roman"/>
          <w:kern w:val="3"/>
          <w:sz w:val="26"/>
          <w:szCs w:val="24"/>
          <w:lang w:bidi="en-US"/>
        </w:rPr>
        <w:t xml:space="preserve"> </w:t>
      </w:r>
      <w:r w:rsidRPr="007C6AEC">
        <w:rPr>
          <w:rFonts w:ascii="Times New Roman" w:eastAsia="Times New Roman" w:hAnsi="Times New Roman" w:cs="Times New Roman"/>
          <w:kern w:val="3"/>
          <w:sz w:val="26"/>
          <w:szCs w:val="24"/>
          <w:lang w:val="en-US" w:bidi="en-US"/>
        </w:rPr>
        <w:t xml:space="preserve">работы </w:t>
      </w:r>
      <w:r w:rsidRPr="007C6AEC">
        <w:rPr>
          <w:rFonts w:ascii="Times New Roman" w:eastAsia="Times New Roman" w:hAnsi="Times New Roman" w:cs="Times New Roman"/>
          <w:kern w:val="3"/>
          <w:sz w:val="26"/>
          <w:szCs w:val="24"/>
          <w:lang w:bidi="en-US"/>
        </w:rPr>
        <w:t xml:space="preserve"> </w:t>
      </w:r>
      <w:r w:rsidRPr="007C6AEC">
        <w:rPr>
          <w:rFonts w:ascii="Times New Roman" w:eastAsia="Times New Roman" w:hAnsi="Times New Roman" w:cs="Times New Roman"/>
          <w:kern w:val="3"/>
          <w:sz w:val="26"/>
          <w:szCs w:val="24"/>
          <w:lang w:val="en-US" w:bidi="en-US"/>
        </w:rPr>
        <w:t>является:</w:t>
      </w:r>
    </w:p>
    <w:p w:rsidR="007C6AEC" w:rsidRPr="007C6AEC" w:rsidRDefault="007C6AEC" w:rsidP="007C6AEC">
      <w:pPr>
        <w:widowControl w:val="0"/>
        <w:numPr>
          <w:ilvl w:val="0"/>
          <w:numId w:val="3"/>
        </w:numPr>
        <w:suppressAutoHyphens/>
        <w:autoSpaceDN w:val="0"/>
        <w:spacing w:after="0" w:line="240" w:lineRule="auto"/>
        <w:ind w:left="-360" w:right="140" w:firstLine="360"/>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 xml:space="preserve">повышение активности родителей в жизни детского сада;                                      </w:t>
      </w:r>
    </w:p>
    <w:p w:rsidR="007C6AEC" w:rsidRPr="007C6AEC" w:rsidRDefault="007C6AEC" w:rsidP="007C6AEC">
      <w:pPr>
        <w:widowControl w:val="0"/>
        <w:numPr>
          <w:ilvl w:val="0"/>
          <w:numId w:val="3"/>
        </w:numPr>
        <w:suppressAutoHyphens/>
        <w:autoSpaceDN w:val="0"/>
        <w:spacing w:after="0" w:line="240" w:lineRule="auto"/>
        <w:ind w:left="-360" w:right="140" w:firstLine="36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установление традиционных форм сотрудничества, совместное решение актуальных вопросов, творческие  встречи,  участие в представлениях, участие в разыгрывании сказок,  выставках поделок и рисунков, подготовке и участии в мероприятиях детского сада и района, участие в субботниках и ремонте детского сада,  и в приобретении оборудования развивающей среды.</w:t>
      </w:r>
    </w:p>
    <w:p w:rsidR="007C6AEC" w:rsidRPr="007C6AEC" w:rsidRDefault="007C6AEC" w:rsidP="007C6AEC">
      <w:pPr>
        <w:widowControl w:val="0"/>
        <w:suppressAutoHyphens/>
        <w:autoSpaceDN w:val="0"/>
        <w:spacing w:after="0" w:line="240" w:lineRule="auto"/>
        <w:ind w:right="140"/>
        <w:jc w:val="both"/>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В настоящее время Совет родителей решает актуальные задачи развития детского сада по психолого-педагогическому и правовому просвещению родителей, особенно молодых семей, решают вопросы, не требующие административного управления.</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Эффективная работа  совместных действий команды единомышленников коллектива детского сада и родителей основная задача на будущий успех и развитие.</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b/>
          <w:kern w:val="3"/>
          <w:sz w:val="26"/>
          <w:szCs w:val="24"/>
          <w:lang w:bidi="en-US"/>
        </w:rPr>
        <w:t>Сайт детского сада -star-var.</w:t>
      </w:r>
      <w:r w:rsidRPr="007C6AEC">
        <w:rPr>
          <w:rFonts w:ascii="Times New Roman" w:eastAsia="Times New Roman" w:hAnsi="Times New Roman" w:cs="Times New Roman"/>
          <w:b/>
          <w:kern w:val="3"/>
          <w:sz w:val="26"/>
          <w:szCs w:val="24"/>
          <w:lang w:val="en-US" w:bidi="en-US"/>
        </w:rPr>
        <w:t>do</w:t>
      </w:r>
      <w:r w:rsidRPr="007C6AEC">
        <w:rPr>
          <w:rFonts w:ascii="Times New Roman" w:eastAsia="Times New Roman" w:hAnsi="Times New Roman" w:cs="Times New Roman"/>
          <w:b/>
          <w:kern w:val="3"/>
          <w:sz w:val="26"/>
          <w:szCs w:val="24"/>
          <w:lang w:bidi="en-US"/>
        </w:rPr>
        <w:t>.</w:t>
      </w:r>
      <w:r w:rsidRPr="007C6AEC">
        <w:rPr>
          <w:rFonts w:ascii="Times New Roman" w:eastAsia="Times New Roman" w:hAnsi="Times New Roman" w:cs="Times New Roman"/>
          <w:b/>
          <w:kern w:val="3"/>
          <w:sz w:val="26"/>
          <w:szCs w:val="24"/>
          <w:lang w:val="en-US" w:bidi="en-US"/>
        </w:rPr>
        <w:t>am</w:t>
      </w:r>
    </w:p>
    <w:p w:rsidR="007C6AEC" w:rsidRPr="007C6AEC" w:rsidRDefault="007C6AEC" w:rsidP="007C6AEC">
      <w:pPr>
        <w:widowControl w:val="0"/>
        <w:suppressAutoHyphens/>
        <w:autoSpaceDN w:val="0"/>
        <w:spacing w:after="0" w:line="240" w:lineRule="auto"/>
        <w:ind w:right="140"/>
        <w:jc w:val="both"/>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b/>
          <w:i/>
          <w:kern w:val="3"/>
          <w:sz w:val="26"/>
          <w:szCs w:val="24"/>
          <w:lang w:bidi="en-US"/>
        </w:rPr>
        <w:t>2.        ОСОБЕННОСТИ ОБРАЗОВАТЕЛЬНОГО ПРОЦЕССА.</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b/>
          <w:kern w:val="3"/>
          <w:sz w:val="26"/>
          <w:szCs w:val="24"/>
          <w:lang w:bidi="en-US"/>
        </w:rPr>
        <w:t xml:space="preserve">           </w:t>
      </w:r>
      <w:r w:rsidRPr="007C6AEC">
        <w:rPr>
          <w:rFonts w:ascii="Times New Roman" w:eastAsia="Times New Roman" w:hAnsi="Times New Roman" w:cs="Times New Roman"/>
          <w:kern w:val="3"/>
          <w:sz w:val="26"/>
          <w:szCs w:val="24"/>
          <w:lang w:bidi="en-US"/>
        </w:rPr>
        <w:t>Дошкольное учреждение реализует базовые образовательные программы:</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4"/>
          <w:lang w:bidi="en-US"/>
        </w:rPr>
        <w:t xml:space="preserve">      </w:t>
      </w:r>
      <w:r w:rsidRPr="007C6AEC">
        <w:rPr>
          <w:rFonts w:ascii="Times New Roman" w:eastAsia="Times New Roman" w:hAnsi="Times New Roman" w:cs="Times New Roman"/>
          <w:kern w:val="3"/>
          <w:sz w:val="26"/>
          <w:szCs w:val="24"/>
          <w:lang w:val="en-US" w:bidi="en-US"/>
        </w:rPr>
        <w:t>-   Образовательная программа МБДОУ детского сада</w:t>
      </w:r>
    </w:p>
    <w:p w:rsidR="007C6AEC" w:rsidRPr="007C6AEC" w:rsidRDefault="007C6AEC" w:rsidP="007C6AEC">
      <w:pPr>
        <w:widowControl w:val="0"/>
        <w:numPr>
          <w:ilvl w:val="0"/>
          <w:numId w:val="4"/>
        </w:numPr>
        <w:suppressAutoHyphens/>
        <w:autoSpaceDN w:val="0"/>
        <w:spacing w:after="0" w:line="240" w:lineRule="auto"/>
        <w:ind w:left="-360" w:right="140" w:firstLine="36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М.А.Васильевой «Программа воспитания и обучения в детском саду»</w:t>
      </w:r>
    </w:p>
    <w:p w:rsidR="007C6AEC" w:rsidRPr="007C6AEC" w:rsidRDefault="007C6AEC" w:rsidP="007C6AEC">
      <w:pPr>
        <w:widowControl w:val="0"/>
        <w:numPr>
          <w:ilvl w:val="0"/>
          <w:numId w:val="4"/>
        </w:numPr>
        <w:suppressAutoHyphens/>
        <w:autoSpaceDN w:val="0"/>
        <w:spacing w:after="0" w:line="240" w:lineRule="auto"/>
        <w:ind w:left="-360" w:right="140" w:firstLine="36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Программа кружка  «Умелые ручки» дополнительная;</w:t>
      </w:r>
    </w:p>
    <w:p w:rsidR="007C6AEC" w:rsidRPr="007C6AEC" w:rsidRDefault="007C6AEC" w:rsidP="007C6AEC">
      <w:pPr>
        <w:widowControl w:val="0"/>
        <w:suppressAutoHyphens/>
        <w:autoSpaceDN w:val="0"/>
        <w:spacing w:after="0" w:line="240" w:lineRule="auto"/>
        <w:ind w:right="140"/>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Ежегодно проводится мониторинг сформированной у детей знаний, умений и навыков. Результаты мониторинга позволяют осуществлять индивидуальный подход к каждому ребенку.</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Оздоровительная работа ДОУ осуществлялась по программе «Растем здоровыми» В.А. Доскина. Цель данной программы сохранение и укрепление </w:t>
      </w:r>
      <w:r w:rsidRPr="007C6AEC">
        <w:rPr>
          <w:rFonts w:ascii="Times New Roman" w:eastAsia="Times New Roman" w:hAnsi="Times New Roman" w:cs="Times New Roman"/>
          <w:kern w:val="3"/>
          <w:sz w:val="26"/>
          <w:szCs w:val="24"/>
          <w:lang w:bidi="en-US"/>
        </w:rPr>
        <w:lastRenderedPageBreak/>
        <w:t>физического и психического здоровья детей, совершенствование их физического развития.</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В систему оздоровительной работы входят:</w:t>
      </w:r>
    </w:p>
    <w:p w:rsidR="007C6AEC" w:rsidRPr="007C6AEC" w:rsidRDefault="007C6AEC" w:rsidP="007C6AEC">
      <w:pPr>
        <w:widowControl w:val="0"/>
        <w:numPr>
          <w:ilvl w:val="0"/>
          <w:numId w:val="5"/>
        </w:numPr>
        <w:suppressAutoHyphens/>
        <w:autoSpaceDN w:val="0"/>
        <w:spacing w:after="0" w:line="240" w:lineRule="auto"/>
        <w:ind w:left="-360" w:right="140" w:firstLine="360"/>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создание условий, способствующих благоприятному развитию организма;</w:t>
      </w:r>
    </w:p>
    <w:p w:rsidR="007C6AEC" w:rsidRPr="007C6AEC" w:rsidRDefault="007C6AEC" w:rsidP="007C6AEC">
      <w:pPr>
        <w:widowControl w:val="0"/>
        <w:numPr>
          <w:ilvl w:val="0"/>
          <w:numId w:val="5"/>
        </w:numPr>
        <w:suppressAutoHyphens/>
        <w:autoSpaceDN w:val="0"/>
        <w:spacing w:after="0" w:line="240" w:lineRule="auto"/>
        <w:ind w:left="-360" w:right="140" w:firstLine="360"/>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организации рациональной двигательной активности детей;</w:t>
      </w:r>
    </w:p>
    <w:p w:rsidR="007C6AEC" w:rsidRPr="007C6AEC" w:rsidRDefault="007C6AEC" w:rsidP="007C6AEC">
      <w:pPr>
        <w:widowControl w:val="0"/>
        <w:numPr>
          <w:ilvl w:val="0"/>
          <w:numId w:val="5"/>
        </w:numPr>
        <w:suppressAutoHyphens/>
        <w:autoSpaceDN w:val="0"/>
        <w:spacing w:after="0" w:line="240" w:lineRule="auto"/>
        <w:ind w:left="-360" w:right="140" w:firstLine="360"/>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проведение специфической и неспецифической иммунопрофилактики.</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Для эффективного оздоровления в ДОУ проводились мероприятия по соблюдению санитарно-эпидемиологических норм и правил:</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4"/>
          <w:lang w:bidi="en-US"/>
        </w:rPr>
        <w:t xml:space="preserve">           </w:t>
      </w:r>
      <w:r w:rsidRPr="007C6AEC">
        <w:rPr>
          <w:rFonts w:ascii="Times New Roman" w:eastAsia="Times New Roman" w:hAnsi="Times New Roman" w:cs="Times New Roman"/>
          <w:i/>
          <w:kern w:val="3"/>
          <w:sz w:val="26"/>
          <w:szCs w:val="24"/>
          <w:lang w:val="en-US" w:bidi="en-US"/>
        </w:rPr>
        <w:t>оздоровительного воспитания:</w:t>
      </w:r>
    </w:p>
    <w:p w:rsidR="007C6AEC" w:rsidRPr="007C6AEC" w:rsidRDefault="007C6AEC" w:rsidP="007C6AEC">
      <w:pPr>
        <w:widowControl w:val="0"/>
        <w:numPr>
          <w:ilvl w:val="0"/>
          <w:numId w:val="6"/>
        </w:numPr>
        <w:suppressAutoHyphens/>
        <w:autoSpaceDN w:val="0"/>
        <w:spacing w:after="0" w:line="240" w:lineRule="auto"/>
        <w:ind w:left="-360" w:right="140" w:firstLine="36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проветривание помещений;</w:t>
      </w:r>
    </w:p>
    <w:p w:rsidR="007C6AEC" w:rsidRPr="007C6AEC" w:rsidRDefault="007C6AEC" w:rsidP="007C6AEC">
      <w:pPr>
        <w:widowControl w:val="0"/>
        <w:numPr>
          <w:ilvl w:val="0"/>
          <w:numId w:val="7"/>
        </w:numPr>
        <w:suppressAutoHyphens/>
        <w:autoSpaceDN w:val="0"/>
        <w:spacing w:after="0" w:line="240" w:lineRule="auto"/>
        <w:ind w:left="-360" w:right="140" w:firstLine="36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проведение влажной уборки помещений;</w:t>
      </w:r>
    </w:p>
    <w:p w:rsidR="007C6AEC" w:rsidRPr="007C6AEC" w:rsidRDefault="007C6AEC" w:rsidP="007C6AEC">
      <w:pPr>
        <w:widowControl w:val="0"/>
        <w:numPr>
          <w:ilvl w:val="0"/>
          <w:numId w:val="7"/>
        </w:numPr>
        <w:suppressAutoHyphens/>
        <w:autoSpaceDN w:val="0"/>
        <w:spacing w:after="0" w:line="240" w:lineRule="auto"/>
        <w:ind w:left="-360" w:right="140" w:firstLine="36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укороченные шторы на окнах;</w:t>
      </w:r>
    </w:p>
    <w:p w:rsidR="007C6AEC" w:rsidRPr="007C6AEC" w:rsidRDefault="007C6AEC" w:rsidP="007C6AEC">
      <w:pPr>
        <w:widowControl w:val="0"/>
        <w:numPr>
          <w:ilvl w:val="0"/>
          <w:numId w:val="7"/>
        </w:numPr>
        <w:suppressAutoHyphens/>
        <w:autoSpaceDN w:val="0"/>
        <w:spacing w:after="0" w:line="240" w:lineRule="auto"/>
        <w:ind w:left="-360" w:right="140" w:firstLine="360"/>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дважды в год чистятся ковровые изделия (летом — стирка, зимой — чистка снегом);</w:t>
      </w:r>
    </w:p>
    <w:p w:rsidR="007C6AEC" w:rsidRPr="007C6AEC" w:rsidRDefault="007C6AEC" w:rsidP="007C6AEC">
      <w:pPr>
        <w:widowControl w:val="0"/>
        <w:numPr>
          <w:ilvl w:val="0"/>
          <w:numId w:val="7"/>
        </w:numPr>
        <w:suppressAutoHyphens/>
        <w:autoSpaceDN w:val="0"/>
        <w:spacing w:after="0" w:line="240" w:lineRule="auto"/>
        <w:ind w:left="-360" w:right="140" w:firstLine="360"/>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до начала цветения трав, покос участка;</w:t>
      </w:r>
    </w:p>
    <w:p w:rsidR="007C6AEC" w:rsidRPr="007C6AEC" w:rsidRDefault="007C6AEC" w:rsidP="007C6AEC">
      <w:pPr>
        <w:widowControl w:val="0"/>
        <w:numPr>
          <w:ilvl w:val="0"/>
          <w:numId w:val="8"/>
        </w:numPr>
        <w:suppressAutoHyphens/>
        <w:autoSpaceDN w:val="0"/>
        <w:spacing w:after="0" w:line="240" w:lineRule="auto"/>
        <w:ind w:right="140"/>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применение дезодорирующих средств с соблюдением правил;</w:t>
      </w:r>
    </w:p>
    <w:p w:rsidR="007C6AEC" w:rsidRPr="007C6AEC" w:rsidRDefault="007C6AEC" w:rsidP="007C6AEC">
      <w:pPr>
        <w:widowControl w:val="0"/>
        <w:numPr>
          <w:ilvl w:val="0"/>
          <w:numId w:val="8"/>
        </w:numPr>
        <w:suppressAutoHyphens/>
        <w:autoSpaceDN w:val="0"/>
        <w:spacing w:after="0" w:line="240" w:lineRule="auto"/>
        <w:ind w:right="140"/>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во время карантина строгое соблюдение санэпидрежима.</w:t>
      </w:r>
    </w:p>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i/>
          <w:kern w:val="3"/>
          <w:sz w:val="26"/>
          <w:szCs w:val="24"/>
          <w:lang w:bidi="en-US"/>
        </w:rPr>
      </w:pPr>
      <w:r w:rsidRPr="007C6AEC">
        <w:rPr>
          <w:rFonts w:ascii="Times New Roman" w:eastAsia="Times New Roman" w:hAnsi="Times New Roman" w:cs="Times New Roman"/>
          <w:i/>
          <w:kern w:val="3"/>
          <w:sz w:val="26"/>
          <w:szCs w:val="24"/>
          <w:lang w:bidi="en-US"/>
        </w:rPr>
        <w:t>Организация двигательной активности:</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i/>
          <w:kern w:val="3"/>
          <w:sz w:val="26"/>
          <w:szCs w:val="24"/>
          <w:lang w:bidi="en-US"/>
        </w:rPr>
        <w:t xml:space="preserve">         </w:t>
      </w:r>
      <w:r w:rsidRPr="007C6AEC">
        <w:rPr>
          <w:rFonts w:ascii="Times New Roman" w:eastAsia="Times New Roman" w:hAnsi="Times New Roman" w:cs="Times New Roman"/>
          <w:kern w:val="3"/>
          <w:sz w:val="26"/>
          <w:szCs w:val="24"/>
          <w:lang w:bidi="en-US"/>
        </w:rPr>
        <w:t>Важнейшее условие оздоровления — двигательная активность детей.</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При организации двигательной активности применялся индивидуальный подход, нагрузка адекватна возрасту, полу ребенка и состоянию ребенка на данный момент. Двигательную активность сочетали с общедоступными закаливающими процедурами: элементы дыхательной гимнастики. Применяли формы:</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занятия в физкультурном зале и на воздухе;</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утренняя гимнастика;</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физкультминутки;</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оздоровительный бег;</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подвижные игры и физические упражнения на прогулке и в группе;</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физкультурные досуги, спортивные праздники.</w:t>
      </w:r>
    </w:p>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i/>
          <w:kern w:val="3"/>
          <w:sz w:val="26"/>
          <w:szCs w:val="24"/>
          <w:lang w:bidi="en-US"/>
        </w:rPr>
      </w:pPr>
      <w:r w:rsidRPr="007C6AEC">
        <w:rPr>
          <w:rFonts w:ascii="Times New Roman" w:eastAsia="Times New Roman" w:hAnsi="Times New Roman" w:cs="Times New Roman"/>
          <w:i/>
          <w:kern w:val="3"/>
          <w:sz w:val="26"/>
          <w:szCs w:val="24"/>
          <w:lang w:bidi="en-US"/>
        </w:rPr>
        <w:t>Иммунопрофилактика:</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вакцинопрофилактика; (профилактические прививки).</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витаминизация блюд;</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закаливающие процедуры;</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дыхательная гимнастика, массаж и самомассаж (комплексные применения).</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Дополнительные образовательные услуги в ДОУ проводились по художественно-эстетическому воспитанию — один раз в 2 недели  во второй половине дня.</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 xml:space="preserve"> На индивидуальных занятиях дети учились пению народных песен, частушек,  танцевальным движениям. Нравственно-эстетическое направление в музыкальном развитии детей в ДОУ  совмещают с работой воспитатели Понуровская Нина Васильевна и Глущак Наталья Ивановна.</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Для детского сада стало неотъемлемой частью общение со школой. Знакомство с ней и её классами, библиотекой, посещение уроков в начальных классах  и различных мероприятий: «Первый звонок», «Прощание с букварем», «Последний звонок».  </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 xml:space="preserve">          С Домом культуры детский сад встречается на праздничных концертах  ко Дню Победы и Дню защиты детей.</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lastRenderedPageBreak/>
        <w:t xml:space="preserve">                                                                  </w:t>
      </w:r>
      <w:r w:rsidRPr="007C6AEC">
        <w:rPr>
          <w:rFonts w:ascii="Times New Roman" w:eastAsia="Times New Roman" w:hAnsi="Times New Roman" w:cs="Times New Roman"/>
          <w:kern w:val="3"/>
          <w:sz w:val="26"/>
          <w:szCs w:val="24"/>
          <w:lang w:bidi="en-US"/>
        </w:rPr>
        <w:t xml:space="preserve">          </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Библиотека детского сада периодически пополняется  наглядной, методической и художественной литературой (в этом  участвуют многие родители). Каждый квартал мы пополняем библиотечный фонд методической, детской художественной литературой.</w:t>
      </w:r>
    </w:p>
    <w:p w:rsidR="007C6AEC" w:rsidRPr="007C6AEC" w:rsidRDefault="007C6AEC" w:rsidP="007C6AEC">
      <w:pPr>
        <w:widowControl w:val="0"/>
        <w:suppressAutoHyphens/>
        <w:autoSpaceDN w:val="0"/>
        <w:spacing w:after="0" w:line="240" w:lineRule="auto"/>
        <w:ind w:right="140"/>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Сотрудники детского сада стремятся, обеспечить воспитанникам содержательную и увлекательную жизнь. В течение  учебного года проводятся различные интересные мероприятия: праздники и развлечения  « Праздник осени »,  «Новогодняя сказка»,  «Святки — калядки», утренник «Буду в Армии служить», утренник «Мамочка, милая мама моя»,   «Вербное воскресенье»,   утренник «До свидания детский сад», концерт «Пусть всегда будет солнце».</w:t>
      </w:r>
    </w:p>
    <w:p w:rsidR="007C6AEC" w:rsidRPr="007C6AEC" w:rsidRDefault="007C6AEC" w:rsidP="007C6AEC">
      <w:pPr>
        <w:widowControl w:val="0"/>
        <w:suppressAutoHyphens/>
        <w:autoSpaceDN w:val="0"/>
        <w:spacing w:after="0" w:line="240" w:lineRule="auto"/>
        <w:ind w:right="140"/>
        <w:jc w:val="both"/>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 xml:space="preserve">        В детском саду проводятся конкурсы рисунков и поделок из природного материала. Первыми с работами детей знакомятся родители и гости, а потом работы принимают участие в районных выставках.       </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Выставки детского творчества, выставки совместных работ детей и родителей, фотовыставки «Это я, это я — это вся моя семья», экскурсии к памятным местам и социальным объектам села. Это далеко неполный перечень дел, в реализации которых совместно действуют сотрудники детского сада, воспитанники и родители.</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Чтобы воспитанники могли в полной мере реализовать свои способности, в детском саду функционирует кружок: « Умелые ручки »(работа с соленым тестом).</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Основная работа педагогов детского сада — это работа с родителями, весь коллектив детского сада нацелен на позитивные отношения, взаимопонимание с родителями дают позитивные результаты. Родители не только являются зрителями всех открытых мероприятий проводимых в детском саду, но и их участниками. Принимают участий в проведении праздников и развлечений, субботниках и в посадке цветов на клумбах, озеленению, откос травы и в создании благоустройства в детском саду.</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Основные формы работы с родителями:</w:t>
      </w:r>
    </w:p>
    <w:p w:rsidR="007C6AEC" w:rsidRPr="007C6AEC" w:rsidRDefault="007C6AEC" w:rsidP="007C6AEC">
      <w:pPr>
        <w:widowControl w:val="0"/>
        <w:numPr>
          <w:ilvl w:val="0"/>
          <w:numId w:val="9"/>
        </w:numPr>
        <w:suppressAutoHyphens/>
        <w:autoSpaceDN w:val="0"/>
        <w:spacing w:after="0" w:line="240" w:lineRule="auto"/>
        <w:ind w:left="-360" w:right="140" w:firstLine="360"/>
        <w:jc w:val="both"/>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собрания;</w:t>
      </w:r>
    </w:p>
    <w:p w:rsidR="007C6AEC" w:rsidRPr="007C6AEC" w:rsidRDefault="007C6AEC" w:rsidP="007C6AEC">
      <w:pPr>
        <w:widowControl w:val="0"/>
        <w:numPr>
          <w:ilvl w:val="0"/>
          <w:numId w:val="9"/>
        </w:numPr>
        <w:suppressAutoHyphens/>
        <w:autoSpaceDN w:val="0"/>
        <w:spacing w:after="0" w:line="240" w:lineRule="auto"/>
        <w:ind w:left="-360" w:right="140" w:firstLine="360"/>
        <w:jc w:val="both"/>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беседы;</w:t>
      </w:r>
    </w:p>
    <w:p w:rsidR="007C6AEC" w:rsidRPr="007C6AEC" w:rsidRDefault="007C6AEC" w:rsidP="007C6AEC">
      <w:pPr>
        <w:widowControl w:val="0"/>
        <w:numPr>
          <w:ilvl w:val="0"/>
          <w:numId w:val="9"/>
        </w:numPr>
        <w:suppressAutoHyphens/>
        <w:autoSpaceDN w:val="0"/>
        <w:spacing w:after="0" w:line="240" w:lineRule="auto"/>
        <w:ind w:left="-360" w:right="140" w:firstLine="360"/>
        <w:jc w:val="both"/>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консультации;</w:t>
      </w:r>
    </w:p>
    <w:p w:rsidR="007C6AEC" w:rsidRPr="007C6AEC" w:rsidRDefault="007C6AEC" w:rsidP="007C6AEC">
      <w:pPr>
        <w:widowControl w:val="0"/>
        <w:numPr>
          <w:ilvl w:val="0"/>
          <w:numId w:val="9"/>
        </w:numPr>
        <w:suppressAutoHyphens/>
        <w:autoSpaceDN w:val="0"/>
        <w:spacing w:after="0" w:line="240" w:lineRule="auto"/>
        <w:ind w:left="-360" w:right="140" w:firstLine="360"/>
        <w:jc w:val="both"/>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совместные праздники;</w:t>
      </w:r>
    </w:p>
    <w:p w:rsidR="007C6AEC" w:rsidRPr="007C6AEC" w:rsidRDefault="007C6AEC" w:rsidP="007C6AEC">
      <w:pPr>
        <w:widowControl w:val="0"/>
        <w:numPr>
          <w:ilvl w:val="0"/>
          <w:numId w:val="9"/>
        </w:numPr>
        <w:suppressAutoHyphens/>
        <w:autoSpaceDN w:val="0"/>
        <w:spacing w:after="0" w:line="240" w:lineRule="auto"/>
        <w:ind w:left="-360" w:right="140" w:firstLine="360"/>
        <w:jc w:val="both"/>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развлечения;</w:t>
      </w:r>
    </w:p>
    <w:p w:rsidR="007C6AEC" w:rsidRPr="007C6AEC" w:rsidRDefault="007C6AEC" w:rsidP="007C6AEC">
      <w:pPr>
        <w:widowControl w:val="0"/>
        <w:numPr>
          <w:ilvl w:val="0"/>
          <w:numId w:val="9"/>
        </w:numPr>
        <w:suppressAutoHyphens/>
        <w:autoSpaceDN w:val="0"/>
        <w:spacing w:after="0" w:line="240" w:lineRule="auto"/>
        <w:ind w:left="-360" w:right="140" w:firstLine="360"/>
        <w:jc w:val="both"/>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субботники;</w:t>
      </w:r>
    </w:p>
    <w:p w:rsidR="007C6AEC" w:rsidRPr="007C6AEC" w:rsidRDefault="007C6AEC" w:rsidP="007C6AEC">
      <w:pPr>
        <w:widowControl w:val="0"/>
        <w:numPr>
          <w:ilvl w:val="0"/>
          <w:numId w:val="9"/>
        </w:numPr>
        <w:suppressAutoHyphens/>
        <w:autoSpaceDN w:val="0"/>
        <w:spacing w:after="0" w:line="240" w:lineRule="auto"/>
        <w:ind w:left="-360" w:right="140" w:firstLine="360"/>
        <w:jc w:val="both"/>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индивидуальная работа;</w:t>
      </w:r>
    </w:p>
    <w:p w:rsidR="007C6AEC" w:rsidRPr="007C6AEC" w:rsidRDefault="007C6AEC" w:rsidP="007C6AEC">
      <w:pPr>
        <w:widowControl w:val="0"/>
        <w:numPr>
          <w:ilvl w:val="0"/>
          <w:numId w:val="9"/>
        </w:numPr>
        <w:suppressAutoHyphens/>
        <w:autoSpaceDN w:val="0"/>
        <w:spacing w:after="0" w:line="240" w:lineRule="auto"/>
        <w:ind w:left="-360" w:right="140" w:firstLine="360"/>
        <w:jc w:val="both"/>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оформление папок-передвижек;</w:t>
      </w:r>
    </w:p>
    <w:p w:rsidR="007C6AEC" w:rsidRPr="007C6AEC" w:rsidRDefault="007C6AEC" w:rsidP="007C6AEC">
      <w:pPr>
        <w:widowControl w:val="0"/>
        <w:numPr>
          <w:ilvl w:val="0"/>
          <w:numId w:val="9"/>
        </w:numPr>
        <w:suppressAutoHyphens/>
        <w:autoSpaceDN w:val="0"/>
        <w:spacing w:after="0" w:line="240" w:lineRule="auto"/>
        <w:ind w:left="-360" w:right="140" w:firstLine="360"/>
        <w:jc w:val="both"/>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анкетирование;</w:t>
      </w:r>
    </w:p>
    <w:p w:rsidR="007C6AEC" w:rsidRPr="007C6AEC" w:rsidRDefault="007C6AEC" w:rsidP="007C6AEC">
      <w:pPr>
        <w:widowControl w:val="0"/>
        <w:numPr>
          <w:ilvl w:val="0"/>
          <w:numId w:val="9"/>
        </w:numPr>
        <w:suppressAutoHyphens/>
        <w:autoSpaceDN w:val="0"/>
        <w:spacing w:after="0" w:line="240" w:lineRule="auto"/>
        <w:ind w:left="-360" w:right="140" w:firstLine="360"/>
        <w:jc w:val="both"/>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уголки для родителей.</w:t>
      </w:r>
    </w:p>
    <w:p w:rsidR="007C6AEC" w:rsidRPr="007C6AEC" w:rsidRDefault="007C6AEC" w:rsidP="007C6AEC">
      <w:pPr>
        <w:widowControl w:val="0"/>
        <w:suppressAutoHyphens/>
        <w:autoSpaceDN w:val="0"/>
        <w:spacing w:after="0" w:line="240" w:lineRule="auto"/>
        <w:ind w:right="140"/>
        <w:textAlignment w:val="baseline"/>
        <w:rPr>
          <w:rFonts w:ascii="Calibri" w:eastAsia="Calibri" w:hAnsi="Calibri" w:cs="Calibri"/>
          <w:kern w:val="3"/>
          <w:szCs w:val="24"/>
          <w:lang w:val="en-US" w:bidi="en-US"/>
        </w:rPr>
      </w:pPr>
    </w:p>
    <w:p w:rsidR="007C6AEC" w:rsidRPr="007C6AEC" w:rsidRDefault="007C6AEC" w:rsidP="007C6AEC">
      <w:pPr>
        <w:widowControl w:val="0"/>
        <w:numPr>
          <w:ilvl w:val="0"/>
          <w:numId w:val="10"/>
        </w:numPr>
        <w:suppressAutoHyphens/>
        <w:autoSpaceDN w:val="0"/>
        <w:spacing w:after="0" w:line="240" w:lineRule="auto"/>
        <w:ind w:left="-360" w:right="140" w:firstLine="360"/>
        <w:textAlignment w:val="baseline"/>
        <w:rPr>
          <w:rFonts w:ascii="Times New Roman" w:eastAsia="Times New Roman" w:hAnsi="Times New Roman" w:cs="Times New Roman"/>
          <w:b/>
          <w:i/>
          <w:kern w:val="3"/>
          <w:sz w:val="26"/>
          <w:szCs w:val="24"/>
          <w:lang w:val="en-US" w:bidi="en-US"/>
        </w:rPr>
      </w:pPr>
      <w:r w:rsidRPr="007C6AEC">
        <w:rPr>
          <w:rFonts w:ascii="Times New Roman" w:eastAsia="Times New Roman" w:hAnsi="Times New Roman" w:cs="Times New Roman"/>
          <w:b/>
          <w:i/>
          <w:kern w:val="3"/>
          <w:sz w:val="26"/>
          <w:szCs w:val="24"/>
          <w:lang w:val="en-US" w:bidi="en-US"/>
        </w:rPr>
        <w:t>УСЛОВИЯ ОСУЩЕСТВЛЕНИЯ ОБРАЗОВАТЕЛЬНОГО ПРОЦЕССА.</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В соответствии с Уставом детский сад работает в режиме пятидневной рабочей недели с выходными днями: суббота, воскресенье. Длительность работы детского сада 10.5 часов, режим работы  для разновозрастной группы возрастных групп с 7.30 до 18.00 часа.</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lastRenderedPageBreak/>
        <w:t xml:space="preserve">            Группа  состоит из: игровой комнаты, спальни, моечной, туалета, раздевалки. В детском саду оборудованы:  музыкальный и физкультурный залы.</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Согласно программе развития детского сада одной из приоритетных задач формирования социально-образовательного пространства является совершенствование образовательное среды. В понятие «образовательная среда» мы включаем совокупность условий, оказывающих прямое или косвенное влияние на развитие ребенка в детском саду, на состояние его физического и психического здоровья, успешность его дальнейшего образования, а также на деятельность всех участников образовательного процесса в ДОУ.</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В качестве основных компонентов, влияющих на качество осуществления образовательного процесса в детском саду, мы выявили:</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оснащенность педагогического процесса учебно-методическим материалом;</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взаимодействие участников образовательного процесса (духовное пространство)</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формирование предметно-пространственной  среды развития ребенка.</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Каждый из перечисленных компонентов обладает различными свойствами, которые в образовательном процессе получают конкретное выражение и определяют влияние среды на формирование качества образования.                </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Целенаправленно ведется работа по укреплению материально-технической базы учреждения, оборудованию предметно-развивающей среды.</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В 2019-2020 учебном году на оборудование детского сада израсходовано  из средств местного бюджета и внебюджетных денежных средств  на сумму более 200 тыс.  рублей на   закупку  светодиодных ламп по всему детскому саду  (   приобретены смесители, кухонная посуда из нержавеющей стали, заменены унитазы, заменена установка кранов в умывальной комнате на 2 этаже, заменен боллер в кухне и умывальной  комнате, закуплена  стиральная машина – автомат, выполнены работы по устройству дверей). В помещении детского сада оборудована моечная комната, отдельно в группе  установлены умывальные раковины, по санитарным требованиям.         </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 xml:space="preserve">                В группе  детского сада предметно-развивающая среда имеет несколько зон,  в которые входят библиотека, уголок ряженья, рисования, магазин, уголок будущего первоклассника, игровая зона, уголок природы, парикмахерская, кухня, аптека.  Кроме этого оборудованы помещения под определенные виды занятий: музыкальный, для проведения музыкально-театрализованных постановок и занятий, обучающих пению, танцам, игре на  народных музыкальных инструментах.</w:t>
      </w:r>
    </w:p>
    <w:p w:rsidR="007C6AEC" w:rsidRPr="007C6AEC" w:rsidRDefault="007C6AEC" w:rsidP="007C6AEC">
      <w:pPr>
        <w:widowControl w:val="0"/>
        <w:suppressAutoHyphens/>
        <w:autoSpaceDN w:val="0"/>
        <w:spacing w:after="0" w:line="240" w:lineRule="auto"/>
        <w:ind w:right="140"/>
        <w:jc w:val="both"/>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 xml:space="preserve">Учебно-методическая оснащенность детского сада позволяет педагогам проводить воспитательно-образовательный процесс на достаточно хорошем уровне. Имеется достаточно литературы по организации взаимодействия с родителями воспитанников. Воспитателями активно используются разработки из опыта работы воспитателей других детских садов. Педагоги детского сада тоже накапливают свой опыт работы.                </w:t>
      </w:r>
    </w:p>
    <w:p w:rsidR="007C6AEC" w:rsidRPr="007C6AEC" w:rsidRDefault="007C6AEC" w:rsidP="007C6AEC">
      <w:pPr>
        <w:widowControl w:val="0"/>
        <w:suppressAutoHyphens/>
        <w:autoSpaceDN w:val="0"/>
        <w:spacing w:after="0" w:line="240" w:lineRule="auto"/>
        <w:ind w:right="140"/>
        <w:jc w:val="right"/>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Постоянно ведется пополнение учебно-воспитательного процесса учебными материалами и наглядными пособиями, создана библиотека ДОУ.  </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В наличии материальной базы имеются телевизор, </w:t>
      </w:r>
      <w:r w:rsidRPr="007C6AEC">
        <w:rPr>
          <w:rFonts w:ascii="Times New Roman" w:eastAsia="Times New Roman" w:hAnsi="Times New Roman" w:cs="Times New Roman"/>
          <w:kern w:val="3"/>
          <w:sz w:val="26"/>
          <w:szCs w:val="24"/>
          <w:lang w:val="en-US" w:bidi="en-US"/>
        </w:rPr>
        <w:t>DVD</w:t>
      </w:r>
      <w:r w:rsidRPr="007C6AEC">
        <w:rPr>
          <w:rFonts w:ascii="Times New Roman" w:eastAsia="Times New Roman" w:hAnsi="Times New Roman" w:cs="Times New Roman"/>
          <w:kern w:val="3"/>
          <w:sz w:val="26"/>
          <w:szCs w:val="24"/>
          <w:lang w:bidi="en-US"/>
        </w:rPr>
        <w:t xml:space="preserve">, ноутбук, принтер и ксерокс, был приобретен экран, проектор. Все эти технические средства используются в образовательной работе  детского сада. Просмотры и </w:t>
      </w:r>
      <w:r w:rsidRPr="007C6AEC">
        <w:rPr>
          <w:rFonts w:ascii="Times New Roman" w:eastAsia="Times New Roman" w:hAnsi="Times New Roman" w:cs="Times New Roman"/>
          <w:kern w:val="3"/>
          <w:sz w:val="26"/>
          <w:szCs w:val="24"/>
          <w:lang w:bidi="en-US"/>
        </w:rPr>
        <w:lastRenderedPageBreak/>
        <w:t>прослушивания познавательного материала,  мультфильмов, прослушивание музыкальных композиций перед сном, множительная техника используется для копирования в различных объемах и композициях пособий позволяющих   развивать моторику  руки.</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В структуре образовательной среды мы придаем большое значение взаимодействию участников образовательного процесса. Его характер зависит от личностных и профессиональных качеств педагогических работников, индивидуальных и возрастных особенностей детей и педагогической культуры родителей. Во всей этой системе ключевую роль играет педагог. Поэтому при составлении образа эффективного педагога мы ориентировались на следующие профессионально-педагогические способности:</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i/>
          <w:kern w:val="3"/>
          <w:sz w:val="26"/>
          <w:szCs w:val="26"/>
          <w:lang w:bidi="en-US"/>
        </w:rPr>
        <w:t>1. Коммуникативные</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терпимость</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сдержанность</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общении</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всеми</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участниками</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образовательного</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процесса;</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положительная</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тактика</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общения;</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умение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легко</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вступать</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диалог;</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умение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конструктивно</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разрешать</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конфликтные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ситуации;</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совместимость</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коллегами.</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xml:space="preserve">2. </w:t>
      </w:r>
      <w:r w:rsidRPr="007C6AEC">
        <w:rPr>
          <w:rFonts w:ascii="Times New Roman" w:eastAsia="Times New Roman" w:hAnsi="Times New Roman" w:cs="Times New Roman"/>
          <w:i/>
          <w:kern w:val="3"/>
          <w:sz w:val="26"/>
          <w:szCs w:val="26"/>
          <w:lang w:bidi="en-US"/>
        </w:rPr>
        <w:t>Дидактические</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умение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строить</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педагогический</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процесс</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основе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принципов</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дидактики</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(активности, </w:t>
      </w:r>
      <w:r w:rsidRPr="007C6AEC">
        <w:rPr>
          <w:rFonts w:ascii="Calibri" w:eastAsia="Calibri" w:hAnsi="Calibri" w:cs="Calibri"/>
          <w:kern w:val="3"/>
          <w:sz w:val="26"/>
          <w:szCs w:val="26"/>
          <w:lang w:bidi="en-US"/>
        </w:rPr>
        <w:t>наглядности</w:t>
      </w:r>
      <w:r w:rsidRPr="007C6AEC">
        <w:rPr>
          <w:rFonts w:ascii="Times New Roman" w:eastAsia="Times New Roman" w:hAnsi="Times New Roman" w:cs="Times New Roman"/>
          <w:kern w:val="3"/>
          <w:sz w:val="26"/>
          <w:szCs w:val="26"/>
          <w:lang w:bidi="en-US"/>
        </w:rPr>
        <w:t>, доступности, систематичности, научности</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развивающего</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обучения).</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i/>
          <w:kern w:val="3"/>
          <w:sz w:val="26"/>
          <w:szCs w:val="26"/>
          <w:lang w:bidi="en-US"/>
        </w:rPr>
        <w:t>3. Научно-педагогические</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умение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выбирать</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из</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множества</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методик</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технологий</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наиболее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оптимальные;</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умение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систематизировать</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представлять</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свой</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опыт;</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умение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проводить</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исследовательскую</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деятельность;</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умение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разрабатывать</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инновационные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проекты</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внедрять</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их</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образовательный</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Calibri" w:eastAsia="Calibri" w:hAnsi="Calibri" w:cs="Calibri"/>
          <w:kern w:val="3"/>
          <w:sz w:val="26"/>
          <w:szCs w:val="26"/>
          <w:lang w:bidi="en-US"/>
        </w:rPr>
        <w:t>процесс</w:t>
      </w:r>
      <w:r w:rsidRPr="007C6AEC">
        <w:rPr>
          <w:rFonts w:ascii="Times New Roman" w:eastAsia="Times New Roman" w:hAnsi="Times New Roman" w:cs="Times New Roman"/>
          <w:kern w:val="3"/>
          <w:sz w:val="26"/>
          <w:szCs w:val="26"/>
          <w:lang w:bidi="en-US"/>
        </w:rPr>
        <w:t>.</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xml:space="preserve">4. </w:t>
      </w:r>
      <w:r w:rsidRPr="007C6AEC">
        <w:rPr>
          <w:rFonts w:ascii="Times New Roman" w:eastAsia="Times New Roman" w:hAnsi="Times New Roman" w:cs="Times New Roman"/>
          <w:i/>
          <w:kern w:val="3"/>
          <w:sz w:val="26"/>
          <w:szCs w:val="26"/>
          <w:lang w:bidi="en-US"/>
        </w:rPr>
        <w:t>Личностные</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педагогический</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такт;</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индивидуальный</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подход</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воспитанникам;</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педагогическая</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этика.</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xml:space="preserve">5. </w:t>
      </w:r>
      <w:r w:rsidRPr="007C6AEC">
        <w:rPr>
          <w:rFonts w:ascii="Times New Roman" w:eastAsia="Times New Roman" w:hAnsi="Times New Roman" w:cs="Times New Roman"/>
          <w:i/>
          <w:kern w:val="3"/>
          <w:sz w:val="26"/>
          <w:szCs w:val="26"/>
          <w:lang w:bidi="en-US"/>
        </w:rPr>
        <w:t>Организаторские</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умение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заряжать</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всех</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своей</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энергией;</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творческая</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исполнительская</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инициативность;</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требовательность</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себе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другим;</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высокая</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работоспособность</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личная</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организованность;</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способность</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заниматься</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самообразованием.</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сложной</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системе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взаимодействия</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участников</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педагогического</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процесса</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помогают</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постоянно</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действующие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детском</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саду</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районные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семинары-практикумы, которые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ежегодно</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проводятся</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наиболее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актуальным</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проблемным</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вопросам.</w:t>
      </w:r>
    </w:p>
    <w:p w:rsidR="007C6AEC" w:rsidRPr="007C6AEC" w:rsidRDefault="007C6AEC" w:rsidP="007C6AEC">
      <w:pPr>
        <w:widowControl w:val="0"/>
        <w:suppressAutoHyphens/>
        <w:autoSpaceDN w:val="0"/>
        <w:spacing w:after="0" w:line="240" w:lineRule="auto"/>
        <w:ind w:right="140"/>
        <w:textAlignment w:val="baseline"/>
        <w:rPr>
          <w:rFonts w:ascii="Times New Roman" w:eastAsia="Calibri" w:hAnsi="Times New Roman" w:cs="Calibri"/>
          <w:kern w:val="3"/>
          <w:sz w:val="26"/>
          <w:szCs w:val="26"/>
          <w:lang w:bidi="en-US"/>
        </w:rPr>
      </w:pP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Реализация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программы</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требует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своеобразной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организации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саду </w:t>
      </w:r>
      <w:r w:rsidRPr="007C6AEC">
        <w:rPr>
          <w:rFonts w:ascii="Times New Roman" w:eastAsia="Calibri" w:hAnsi="Times New Roman" w:cs="Calibri"/>
          <w:kern w:val="3"/>
          <w:sz w:val="26"/>
          <w:szCs w:val="26"/>
          <w:lang w:bidi="en-US"/>
        </w:rPr>
        <w:t>материальной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развивающей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среды</w:t>
      </w:r>
      <w:r w:rsidRPr="007C6AEC">
        <w:rPr>
          <w:rFonts w:ascii="Times New Roman" w:eastAsia="Times New Roman" w:hAnsi="Times New Roman" w:cs="Times New Roman"/>
          <w:kern w:val="3"/>
          <w:sz w:val="26"/>
          <w:szCs w:val="26"/>
          <w:lang w:bidi="en-US"/>
        </w:rPr>
        <w:t>.  Образовательная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среда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создается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учетом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возрастных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возможностей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детей</w:t>
      </w:r>
      <w:r w:rsidRPr="007C6AEC">
        <w:rPr>
          <w:rFonts w:ascii="Times New Roman" w:eastAsia="Times New Roman" w:hAnsi="Times New Roman" w:cs="Times New Roman"/>
          <w:kern w:val="3"/>
          <w:sz w:val="26"/>
          <w:szCs w:val="26"/>
          <w:lang w:bidi="en-US"/>
        </w:rPr>
        <w:t>,  зарождающихся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склонностей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интересов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и </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конструируется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таким</w:t>
      </w:r>
      <w:r w:rsidRPr="007C6AEC">
        <w:rPr>
          <w:rFonts w:ascii="Times New Roman" w:eastAsia="TimesNewRoman" w:hAnsi="Times New Roman" w:cs="TimesNewRoman"/>
          <w:kern w:val="3"/>
          <w:sz w:val="26"/>
          <w:szCs w:val="26"/>
          <w:lang w:bidi="en-US"/>
        </w:rPr>
        <w:t xml:space="preserve"> </w:t>
      </w:r>
      <w:r w:rsidRPr="007C6AEC">
        <w:rPr>
          <w:rFonts w:ascii="Calibri" w:eastAsia="Calibri" w:hAnsi="Calibri" w:cs="Calibri"/>
          <w:kern w:val="3"/>
          <w:sz w:val="26"/>
          <w:szCs w:val="26"/>
          <w:lang w:bidi="en-US"/>
        </w:rPr>
        <w:t>образом</w:t>
      </w:r>
      <w:r w:rsidRPr="007C6AEC">
        <w:rPr>
          <w:rFonts w:ascii="Times New Roman" w:eastAsia="Times New Roman" w:hAnsi="Times New Roman" w:cs="Times New Roman"/>
          <w:kern w:val="3"/>
          <w:sz w:val="26"/>
          <w:szCs w:val="26"/>
          <w:lang w:bidi="en-US"/>
        </w:rPr>
        <w:t>, чтобы</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ребенок</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течение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дня</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детском</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саду</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мог</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найти</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для</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себя</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увлекательное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занятие, дело. В</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lastRenderedPageBreak/>
        <w:t>нашей</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разновозрастной</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группе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созданы</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свои</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«центры» и «уголки», которые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содержат</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себе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познавательный</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развивающий</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материал</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соответственно</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возрасту</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детей:</w:t>
      </w:r>
    </w:p>
    <w:p w:rsidR="007C6AEC" w:rsidRPr="007C6AEC" w:rsidRDefault="007C6AEC" w:rsidP="007C6AEC">
      <w:pPr>
        <w:widowControl w:val="0"/>
        <w:numPr>
          <w:ilvl w:val="0"/>
          <w:numId w:val="11"/>
        </w:numPr>
        <w:suppressAutoHyphens/>
        <w:autoSpaceDN w:val="0"/>
        <w:spacing w:after="0" w:line="240" w:lineRule="auto"/>
        <w:ind w:left="-360" w:right="140" w:firstLine="360"/>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центр театрализованного творчества</w:t>
      </w:r>
    </w:p>
    <w:p w:rsidR="007C6AEC" w:rsidRPr="007C6AEC" w:rsidRDefault="007C6AEC" w:rsidP="007C6AEC">
      <w:pPr>
        <w:widowControl w:val="0"/>
        <w:numPr>
          <w:ilvl w:val="0"/>
          <w:numId w:val="11"/>
        </w:numPr>
        <w:suppressAutoHyphens/>
        <w:autoSpaceDN w:val="0"/>
        <w:spacing w:after="0" w:line="240" w:lineRule="auto"/>
        <w:ind w:left="-360" w:right="140" w:firstLine="360"/>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центр конструирования</w:t>
      </w:r>
    </w:p>
    <w:p w:rsidR="007C6AEC" w:rsidRPr="007C6AEC" w:rsidRDefault="007C6AEC" w:rsidP="007C6AEC">
      <w:pPr>
        <w:widowControl w:val="0"/>
        <w:numPr>
          <w:ilvl w:val="0"/>
          <w:numId w:val="11"/>
        </w:numPr>
        <w:suppressAutoHyphens/>
        <w:autoSpaceDN w:val="0"/>
        <w:spacing w:after="0" w:line="240" w:lineRule="auto"/>
        <w:ind w:left="-360" w:right="140" w:firstLine="360"/>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спортивный уголок</w:t>
      </w:r>
    </w:p>
    <w:p w:rsidR="007C6AEC" w:rsidRPr="007C6AEC" w:rsidRDefault="007C6AEC" w:rsidP="007C6AEC">
      <w:pPr>
        <w:widowControl w:val="0"/>
        <w:numPr>
          <w:ilvl w:val="0"/>
          <w:numId w:val="11"/>
        </w:numPr>
        <w:suppressAutoHyphens/>
        <w:autoSpaceDN w:val="0"/>
        <w:spacing w:after="0" w:line="240" w:lineRule="auto"/>
        <w:ind w:left="-360" w:right="140" w:firstLine="360"/>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уголок экологической лаборатории</w:t>
      </w:r>
    </w:p>
    <w:p w:rsidR="007C6AEC" w:rsidRPr="007C6AEC" w:rsidRDefault="007C6AEC" w:rsidP="007C6AEC">
      <w:pPr>
        <w:widowControl w:val="0"/>
        <w:numPr>
          <w:ilvl w:val="0"/>
          <w:numId w:val="11"/>
        </w:numPr>
        <w:suppressAutoHyphens/>
        <w:autoSpaceDN w:val="0"/>
        <w:spacing w:after="0" w:line="240" w:lineRule="auto"/>
        <w:ind w:left="-360" w:right="140" w:firstLine="36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уголок «магазин»</w:t>
      </w:r>
    </w:p>
    <w:p w:rsidR="007C6AEC" w:rsidRPr="007C6AEC" w:rsidRDefault="007C6AEC" w:rsidP="007C6AEC">
      <w:pPr>
        <w:widowControl w:val="0"/>
        <w:numPr>
          <w:ilvl w:val="0"/>
          <w:numId w:val="11"/>
        </w:numPr>
        <w:suppressAutoHyphens/>
        <w:autoSpaceDN w:val="0"/>
        <w:spacing w:after="0" w:line="240" w:lineRule="auto"/>
        <w:ind w:left="-360" w:right="140" w:firstLine="360"/>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угол природы и др.</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xml:space="preserve">      Ребенок находится в детском саду весь день, и необходимо, чтобы окружающая обстановка радовала его, способствовала</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пробуждению</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положительных</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эмоций, воспитанию</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хорошего</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вкуса. В</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связи</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этим</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 сделан</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акцент</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«одомашнивание» среды</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развития</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ребенка. Мебель</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игровое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оборудование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подобраны</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учетом</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санитарных</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психолого-педагогических</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требований.  В</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группе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созданы</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условия</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для</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самостоятельной</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художественной, творческой, театрализованной</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двигательной</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деятельности; оформлены</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экологические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уголки, тематически</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оформлены</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коридоры. Спортивный</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зал</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оснащен</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необходимым</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спортивным</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оборудованием. В</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течение</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года</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проделана</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большая</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работа</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оснащению</w:t>
      </w:r>
      <w:r w:rsidRPr="007C6AEC">
        <w:rPr>
          <w:rFonts w:ascii="TimesNewRoman" w:eastAsia="TimesNewRoman" w:hAnsi="TimesNewRoman" w:cs="TimesNewRoman"/>
          <w:kern w:val="3"/>
          <w:sz w:val="26"/>
          <w:szCs w:val="26"/>
          <w:lang w:bidi="en-US"/>
        </w:rPr>
        <w:t>.</w:t>
      </w:r>
      <w:r w:rsidRPr="007C6AEC">
        <w:rPr>
          <w:rFonts w:ascii="Times New Roman" w:eastAsia="Times New Roman" w:hAnsi="Times New Roman" w:cs="Times New Roman"/>
          <w:kern w:val="3"/>
          <w:sz w:val="26"/>
          <w:szCs w:val="26"/>
          <w:lang w:bidi="en-US"/>
        </w:rPr>
        <w:t xml:space="preserve"> На</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игровых</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площадках</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построены</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песочницы (завезен песок), лавочки, качели (отремонтированы),  в беседке установлены столики</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w:t>
      </w:r>
      <w:r w:rsidRPr="007C6AEC">
        <w:rPr>
          <w:rFonts w:ascii="TimesNewRoman" w:eastAsia="TimesNewRoman" w:hAnsi="TimesNew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стульчиками.</w:t>
      </w:r>
      <w:r w:rsidRPr="007C6AEC">
        <w:rPr>
          <w:rFonts w:ascii="Calibri" w:eastAsia="Arial Unicode MS" w:hAnsi="Calibri" w:cs="Tahoma"/>
          <w:color w:val="000000"/>
          <w:kern w:val="3"/>
          <w:sz w:val="24"/>
          <w:szCs w:val="24"/>
          <w:lang w:bidi="en-US"/>
        </w:rPr>
        <w:t xml:space="preserve">    </w:t>
      </w:r>
    </w:p>
    <w:p w:rsidR="007C6AEC" w:rsidRPr="007C6AEC" w:rsidRDefault="007C6AEC" w:rsidP="007C6AEC">
      <w:pPr>
        <w:widowControl w:val="0"/>
        <w:tabs>
          <w:tab w:val="left" w:pos="284"/>
        </w:tabs>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 xml:space="preserve">                                                                                        </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Calibri" w:hAnsi="Calibri" w:cs="Calibri"/>
          <w:kern w:val="3"/>
          <w:sz w:val="26"/>
          <w:szCs w:val="26"/>
          <w:lang w:bidi="en-US"/>
        </w:rPr>
        <w:t>На</w:t>
      </w:r>
      <w:r w:rsidRPr="007C6AEC">
        <w:rPr>
          <w:rFonts w:ascii="TimesNewRoman" w:eastAsia="TimesNewRoman" w:hAnsi="TimesNewRoman" w:cs="TimesNewRoman"/>
          <w:kern w:val="3"/>
          <w:sz w:val="26"/>
          <w:szCs w:val="26"/>
          <w:lang w:bidi="en-US"/>
        </w:rPr>
        <w:t xml:space="preserve"> </w:t>
      </w:r>
      <w:r w:rsidRPr="007C6AEC">
        <w:rPr>
          <w:rFonts w:ascii="Calibri" w:eastAsia="Calibri" w:hAnsi="Calibri" w:cs="Calibri"/>
          <w:kern w:val="3"/>
          <w:sz w:val="26"/>
          <w:szCs w:val="26"/>
          <w:lang w:bidi="en-US"/>
        </w:rPr>
        <w:t>данное</w:t>
      </w:r>
      <w:r w:rsidRPr="007C6AEC">
        <w:rPr>
          <w:rFonts w:ascii="TimesNewRoman" w:eastAsia="TimesNewRoman" w:hAnsi="TimesNewRoman" w:cs="TimesNewRoman"/>
          <w:kern w:val="3"/>
          <w:sz w:val="26"/>
          <w:szCs w:val="26"/>
          <w:lang w:bidi="en-US"/>
        </w:rPr>
        <w:t xml:space="preserve"> </w:t>
      </w:r>
      <w:r w:rsidRPr="007C6AEC">
        <w:rPr>
          <w:rFonts w:ascii="Calibri" w:eastAsia="Calibri" w:hAnsi="Calibri" w:cs="Calibri"/>
          <w:kern w:val="3"/>
          <w:sz w:val="26"/>
          <w:szCs w:val="26"/>
          <w:lang w:bidi="en-US"/>
        </w:rPr>
        <w:t>время</w:t>
      </w:r>
      <w:r w:rsidRPr="007C6AEC">
        <w:rPr>
          <w:rFonts w:ascii="TimesNewRoman" w:eastAsia="TimesNewRoman" w:hAnsi="TimesNewRoman" w:cs="TimesNewRoman"/>
          <w:kern w:val="3"/>
          <w:sz w:val="26"/>
          <w:szCs w:val="26"/>
          <w:lang w:bidi="en-US"/>
        </w:rPr>
        <w:t xml:space="preserve"> </w:t>
      </w:r>
      <w:r w:rsidRPr="007C6AEC">
        <w:rPr>
          <w:rFonts w:ascii="Calibri" w:eastAsia="Calibri" w:hAnsi="Calibri" w:cs="Calibri"/>
          <w:kern w:val="3"/>
          <w:sz w:val="26"/>
          <w:szCs w:val="26"/>
          <w:lang w:bidi="en-US"/>
        </w:rPr>
        <w:t>остается</w:t>
      </w:r>
      <w:r w:rsidRPr="007C6AEC">
        <w:rPr>
          <w:rFonts w:ascii="TimesNewRoman" w:eastAsia="TimesNewRoman" w:hAnsi="TimesNewRoman" w:cs="TimesNewRoman"/>
          <w:kern w:val="3"/>
          <w:sz w:val="26"/>
          <w:szCs w:val="26"/>
          <w:lang w:bidi="en-US"/>
        </w:rPr>
        <w:t xml:space="preserve"> </w:t>
      </w:r>
      <w:r w:rsidRPr="007C6AEC">
        <w:rPr>
          <w:rFonts w:ascii="Calibri" w:eastAsia="Calibri" w:hAnsi="Calibri" w:cs="Calibri"/>
          <w:kern w:val="3"/>
          <w:sz w:val="26"/>
          <w:szCs w:val="26"/>
          <w:lang w:bidi="en-US"/>
        </w:rPr>
        <w:t>проблемным</w:t>
      </w:r>
      <w:r w:rsidRPr="007C6AEC">
        <w:rPr>
          <w:rFonts w:ascii="Times New Roman" w:eastAsia="Times New Roman" w:hAnsi="Times New Roman" w:cs="Times New Roman"/>
          <w:kern w:val="3"/>
          <w:sz w:val="26"/>
          <w:szCs w:val="26"/>
          <w:lang w:bidi="en-US"/>
        </w:rPr>
        <w:t>:</w:t>
      </w:r>
    </w:p>
    <w:p w:rsidR="007C6AEC" w:rsidRPr="007C6AEC" w:rsidRDefault="007C6AEC" w:rsidP="007C6AEC">
      <w:pPr>
        <w:widowControl w:val="0"/>
        <w:numPr>
          <w:ilvl w:val="0"/>
          <w:numId w:val="12"/>
        </w:numPr>
        <w:suppressAutoHyphens/>
        <w:autoSpaceDN w:val="0"/>
        <w:spacing w:after="0" w:line="240" w:lineRule="auto"/>
        <w:ind w:left="-360" w:right="140" w:firstLine="360"/>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недостаточно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спортивного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оборудования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игровых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площадках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(малых </w:t>
      </w:r>
      <w:r w:rsidRPr="007C6AEC">
        <w:rPr>
          <w:rFonts w:ascii="Times New Roman" w:eastAsia="Calibri" w:hAnsi="Times New Roman" w:cs="Calibri"/>
          <w:kern w:val="3"/>
          <w:sz w:val="26"/>
          <w:szCs w:val="26"/>
          <w:lang w:bidi="en-US"/>
        </w:rPr>
        <w:t>архитектурных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форм</w:t>
      </w:r>
      <w:r w:rsidRPr="007C6AEC">
        <w:rPr>
          <w:rFonts w:ascii="Times New Roman" w:eastAsia="Times New Roman" w:hAnsi="Times New Roman" w:cs="Times New Roman"/>
          <w:kern w:val="3"/>
          <w:sz w:val="26"/>
          <w:szCs w:val="26"/>
          <w:lang w:bidi="en-US"/>
        </w:rPr>
        <w:t>);</w:t>
      </w:r>
    </w:p>
    <w:p w:rsidR="007C6AEC" w:rsidRPr="007C6AEC" w:rsidRDefault="007C6AEC" w:rsidP="007C6AEC">
      <w:pPr>
        <w:widowControl w:val="0"/>
        <w:numPr>
          <w:ilvl w:val="0"/>
          <w:numId w:val="13"/>
        </w:numPr>
        <w:suppressAutoHyphens/>
        <w:autoSpaceDN w:val="0"/>
        <w:spacing w:after="0" w:line="240" w:lineRule="auto"/>
        <w:ind w:left="-360" w:right="140" w:firstLine="36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недостаточно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оснащен</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образовательный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процесс</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игровым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оборудованием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нового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поколения</w:t>
      </w:r>
      <w:r w:rsidRPr="007C6AEC">
        <w:rPr>
          <w:rFonts w:ascii="Times New Roman" w:eastAsia="Times New Roman" w:hAnsi="Times New Roman" w:cs="Times New Roman"/>
          <w:kern w:val="3"/>
          <w:sz w:val="26"/>
          <w:szCs w:val="26"/>
          <w:lang w:bidi="en-US"/>
        </w:rPr>
        <w:t>: игровые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модули</w:t>
      </w:r>
      <w:r w:rsidRPr="007C6AEC">
        <w:rPr>
          <w:rFonts w:ascii="Times New Roman" w:eastAsia="TimesNewRoman" w:hAnsi="Times New Roman" w:cs="TimesNewRoman"/>
          <w:kern w:val="3"/>
          <w:sz w:val="26"/>
          <w:szCs w:val="26"/>
          <w:lang w:bidi="en-US"/>
        </w:rPr>
        <w:t xml:space="preserve"> : </w:t>
      </w:r>
      <w:r w:rsidRPr="007C6AEC">
        <w:rPr>
          <w:rFonts w:ascii="Times New Roman" w:eastAsia="Times New Roman" w:hAnsi="Times New Roman" w:cs="Times New Roman"/>
          <w:kern w:val="3"/>
          <w:sz w:val="26"/>
          <w:szCs w:val="26"/>
          <w:lang w:bidi="en-US"/>
        </w:rPr>
        <w:t>«Театр-магазин-почта».</w:t>
      </w:r>
    </w:p>
    <w:p w:rsidR="007C6AEC" w:rsidRPr="007C6AEC" w:rsidRDefault="007C6AEC" w:rsidP="007C6AEC">
      <w:pPr>
        <w:widowControl w:val="0"/>
        <w:suppressAutoHyphens/>
        <w:autoSpaceDN w:val="0"/>
        <w:spacing w:after="0" w:line="240" w:lineRule="auto"/>
        <w:ind w:right="140"/>
        <w:textAlignment w:val="baseline"/>
        <w:rPr>
          <w:rFonts w:ascii="Times New Roman" w:eastAsia="Calibri" w:hAnsi="Times New Roman" w:cs="Calibri"/>
          <w:kern w:val="3"/>
          <w:sz w:val="26"/>
          <w:szCs w:val="26"/>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i/>
          <w:kern w:val="3"/>
          <w:sz w:val="26"/>
          <w:szCs w:val="26"/>
          <w:lang w:bidi="en-US"/>
        </w:rPr>
      </w:pPr>
      <w:r w:rsidRPr="007C6AEC">
        <w:rPr>
          <w:rFonts w:ascii="Times New Roman" w:eastAsia="Times New Roman" w:hAnsi="Times New Roman" w:cs="Times New Roman"/>
          <w:i/>
          <w:kern w:val="3"/>
          <w:sz w:val="26"/>
          <w:szCs w:val="26"/>
          <w:lang w:bidi="en-US"/>
        </w:rPr>
        <w:t>4. ФИНАНСОВОЕ ОБЕСПЕЧЕНИЕ УЧРЕЖДЕНИЯ</w:t>
      </w:r>
    </w:p>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bidi="en-US"/>
        </w:rPr>
      </w:pP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Важной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задачей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2019-2020 уч.г. стало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экономное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использование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средств, выделенных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бюджетом. Здесь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было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важно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правильно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составить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смету</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расходов,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учетом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обеспечения </w:t>
      </w:r>
      <w:r w:rsidRPr="007C6AEC">
        <w:rPr>
          <w:rFonts w:ascii="Times New Roman" w:eastAsia="Calibri" w:hAnsi="Times New Roman" w:cs="Calibri"/>
          <w:kern w:val="3"/>
          <w:sz w:val="26"/>
          <w:szCs w:val="26"/>
          <w:lang w:bidi="en-US"/>
        </w:rPr>
        <w:t>условий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для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бесперебойного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функционирования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всех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жизнеобеспечивающих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систем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сада</w:t>
      </w:r>
      <w:r w:rsidRPr="007C6AEC">
        <w:rPr>
          <w:rFonts w:ascii="Times New Roman" w:eastAsia="Times New Roman" w:hAnsi="Times New Roman" w:cs="Times New Roman"/>
          <w:kern w:val="3"/>
          <w:sz w:val="26"/>
          <w:szCs w:val="26"/>
          <w:lang w:bidi="en-US"/>
        </w:rPr>
        <w:t>, таких, как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заработная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плата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сотрудников,  питание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детей, обновление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устаревшего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технологического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оборудования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счет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приобретения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более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совершенного, оформление технической документации, приобретение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нового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игрового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оборудования, </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для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создания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комфортных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условий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пребывания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воспитанников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саду</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т.д. На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финансирование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2019-2020 году</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выделено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из</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местного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бюджета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более 220000 тыс. рублей.  Средняя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заработная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плата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педагогического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персонала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составляет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22000тыс. руб.в год.( на 1 шт.единицу).  Для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улучшения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качества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образования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дошкольников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немаловажную</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роль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играет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укрепление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материально-технической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базы</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сада, обновление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развивающей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среды. С</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этой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целью</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приобретение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игрового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учебного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оборудования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2019-2020 уч. г. израсходовано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более</w:t>
      </w:r>
      <w:r w:rsidRPr="007C6AEC">
        <w:rPr>
          <w:rFonts w:ascii="Times New Roman" w:eastAsia="TimesNewRoman" w:hAnsi="Times New Roman" w:cs="TimesNewRoman"/>
          <w:kern w:val="3"/>
          <w:sz w:val="26"/>
          <w:szCs w:val="26"/>
          <w:lang w:bidi="en-US"/>
        </w:rPr>
        <w:t xml:space="preserve"> 2</w:t>
      </w:r>
      <w:r w:rsidRPr="007C6AEC">
        <w:rPr>
          <w:rFonts w:ascii="Times New Roman" w:eastAsia="Times New Roman" w:hAnsi="Times New Roman" w:cs="Times New Roman"/>
          <w:kern w:val="3"/>
          <w:sz w:val="26"/>
          <w:szCs w:val="26"/>
          <w:lang w:bidi="en-US"/>
        </w:rPr>
        <w:t>0 тысяч</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руб</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 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результате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проделанной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работы</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изменились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только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группы, но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игровые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площадки. Дети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получили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возможность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находить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себе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увлекательное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занятие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течение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дня, реализовывать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свои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индивидуальные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возможности, улучшились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условия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труда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рабочих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местах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для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сотрудников.</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lastRenderedPageBreak/>
        <w:t>Несмотря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проводимые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мероприятия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улучшению</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финансового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обеспечения</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образовательного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процесса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остаются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проблемными</w:t>
      </w:r>
      <w:r w:rsidRPr="007C6AEC">
        <w:rPr>
          <w:rFonts w:ascii="Times New Roman" w:eastAsia="Times New Roman" w:hAnsi="Times New Roman" w:cs="Times New Roman"/>
          <w:kern w:val="3"/>
          <w:sz w:val="26"/>
          <w:szCs w:val="26"/>
          <w:lang w:bidi="en-US"/>
        </w:rPr>
        <w:t>:</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недостаточный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уровень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соответствия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технологического</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оборудования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прачечной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отвечающим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современным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требованиям</w:t>
      </w:r>
      <w:r w:rsidRPr="007C6AEC">
        <w:rPr>
          <w:rFonts w:ascii="Times New Roman" w:eastAsia="Times New Roman" w:hAnsi="Times New Roman" w:cs="Times New Roman"/>
          <w:kern w:val="3"/>
          <w:sz w:val="26"/>
          <w:szCs w:val="26"/>
          <w:lang w:bidi="en-US"/>
        </w:rPr>
        <w:t>, кухни.</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недостаточное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привлечение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внебюджетных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финансовых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средств.</w:t>
      </w:r>
    </w:p>
    <w:p w:rsidR="007C6AEC" w:rsidRPr="007C6AEC" w:rsidRDefault="007C6AEC" w:rsidP="007C6AEC">
      <w:pPr>
        <w:widowControl w:val="0"/>
        <w:suppressAutoHyphens/>
        <w:autoSpaceDN w:val="0"/>
        <w:spacing w:after="0" w:line="240" w:lineRule="auto"/>
        <w:ind w:right="140"/>
        <w:textAlignment w:val="baseline"/>
        <w:rPr>
          <w:rFonts w:ascii="Calibri" w:eastAsia="Calibri" w:hAnsi="Calibri" w:cs="Calibri"/>
          <w:kern w:val="3"/>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b/>
          <w:i/>
          <w:kern w:val="3"/>
          <w:sz w:val="28"/>
          <w:szCs w:val="24"/>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b/>
          <w:i/>
          <w:kern w:val="3"/>
          <w:sz w:val="28"/>
          <w:szCs w:val="24"/>
          <w:lang w:bidi="en-US"/>
        </w:rPr>
      </w:pPr>
      <w:r w:rsidRPr="007C6AEC">
        <w:rPr>
          <w:rFonts w:ascii="Times New Roman" w:eastAsia="Times New Roman" w:hAnsi="Times New Roman" w:cs="Times New Roman"/>
          <w:b/>
          <w:i/>
          <w:kern w:val="3"/>
          <w:sz w:val="28"/>
          <w:szCs w:val="24"/>
          <w:lang w:bidi="en-US"/>
        </w:rPr>
        <w:t>5. КАДРОВЫЙ ПОТЕНЦИАЛ</w:t>
      </w:r>
    </w:p>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bidi="en-US"/>
        </w:rPr>
      </w:pP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Эффективность</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деятельности</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детского</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сада</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самым</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непосредственным</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образом</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связана</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Times New Roman"/>
          <w:kern w:val="3"/>
          <w:sz w:val="28"/>
          <w:szCs w:val="28"/>
          <w:lang w:bidi="en-US"/>
        </w:rPr>
        <w:t>с</w:t>
      </w:r>
      <w:r w:rsidRPr="007C6AEC">
        <w:rPr>
          <w:rFonts w:ascii="Times New Roman" w:eastAsia="TimesNewRoman" w:hAnsi="Times New Roman" w:cs="Times New Roman"/>
          <w:kern w:val="3"/>
          <w:sz w:val="28"/>
          <w:szCs w:val="28"/>
          <w:lang w:bidi="en-US"/>
        </w:rPr>
        <w:t xml:space="preserve"> </w:t>
      </w:r>
      <w:r w:rsidRPr="007C6AEC">
        <w:rPr>
          <w:rFonts w:ascii="Times New Roman" w:eastAsia="Calibri" w:hAnsi="Times New Roman" w:cs="Times New Roman"/>
          <w:kern w:val="3"/>
          <w:sz w:val="28"/>
          <w:szCs w:val="28"/>
          <w:lang w:bidi="en-US"/>
        </w:rPr>
        <w:t>организационной</w:t>
      </w:r>
      <w:r w:rsidRPr="007C6AEC">
        <w:rPr>
          <w:rFonts w:ascii="Times New Roman" w:eastAsia="TimesNewRoman" w:hAnsi="Times New Roman" w:cs="Times New Roman"/>
          <w:kern w:val="3"/>
          <w:sz w:val="28"/>
          <w:szCs w:val="28"/>
          <w:lang w:bidi="en-US"/>
        </w:rPr>
        <w:t xml:space="preserve"> </w:t>
      </w:r>
      <w:r w:rsidRPr="007C6AEC">
        <w:rPr>
          <w:rFonts w:ascii="Times New Roman" w:eastAsia="Calibri" w:hAnsi="Times New Roman" w:cs="Times New Roman"/>
          <w:kern w:val="3"/>
          <w:sz w:val="28"/>
          <w:szCs w:val="28"/>
          <w:lang w:bidi="en-US"/>
        </w:rPr>
        <w:t>культурой</w:t>
      </w:r>
      <w:r w:rsidRPr="007C6AEC">
        <w:rPr>
          <w:rFonts w:ascii="Times New Roman" w:eastAsia="TimesNewRoman" w:hAnsi="Times New Roman" w:cs="Times New Roman"/>
          <w:kern w:val="3"/>
          <w:sz w:val="28"/>
          <w:szCs w:val="28"/>
          <w:lang w:bidi="en-US"/>
        </w:rPr>
        <w:t xml:space="preserve"> </w:t>
      </w:r>
      <w:r w:rsidRPr="007C6AEC">
        <w:rPr>
          <w:rFonts w:ascii="Times New Roman" w:eastAsia="Calibri" w:hAnsi="Times New Roman" w:cs="Times New Roman"/>
          <w:kern w:val="3"/>
          <w:sz w:val="28"/>
          <w:szCs w:val="28"/>
          <w:lang w:bidi="en-US"/>
        </w:rPr>
        <w:t>образовательного</w:t>
      </w:r>
      <w:r w:rsidRPr="007C6AEC">
        <w:rPr>
          <w:rFonts w:ascii="Times New Roman" w:eastAsia="TimesNewRoman" w:hAnsi="Times New Roman" w:cs="Times New Roman"/>
          <w:kern w:val="3"/>
          <w:sz w:val="28"/>
          <w:szCs w:val="28"/>
          <w:lang w:bidi="en-US"/>
        </w:rPr>
        <w:t xml:space="preserve"> </w:t>
      </w:r>
      <w:r w:rsidRPr="007C6AEC">
        <w:rPr>
          <w:rFonts w:ascii="Times New Roman" w:eastAsia="Calibri" w:hAnsi="Times New Roman" w:cs="Times New Roman"/>
          <w:kern w:val="3"/>
          <w:sz w:val="28"/>
          <w:szCs w:val="28"/>
          <w:lang w:bidi="en-US"/>
        </w:rPr>
        <w:t>учреждения</w:t>
      </w:r>
      <w:r w:rsidRPr="007C6AEC">
        <w:rPr>
          <w:rFonts w:ascii="Times New Roman" w:eastAsia="Times New Roman" w:hAnsi="Times New Roman" w:cs="Times New Roman"/>
          <w:kern w:val="3"/>
          <w:sz w:val="28"/>
          <w:szCs w:val="28"/>
          <w:lang w:bidi="en-US"/>
        </w:rPr>
        <w:t>, которую</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мы</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определяем</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 xml:space="preserve">как </w:t>
      </w:r>
      <w:r w:rsidRPr="007C6AEC">
        <w:rPr>
          <w:rFonts w:ascii="Times New Roman" w:eastAsia="Calibri" w:hAnsi="Times New Roman" w:cs="Times New Roman"/>
          <w:kern w:val="3"/>
          <w:sz w:val="28"/>
          <w:szCs w:val="28"/>
          <w:lang w:bidi="en-US"/>
        </w:rPr>
        <w:t>систему</w:t>
      </w:r>
      <w:r w:rsidRPr="007C6AEC">
        <w:rPr>
          <w:rFonts w:ascii="Times New Roman" w:eastAsia="TimesNewRoman" w:hAnsi="Times New Roman" w:cs="Times New Roman"/>
          <w:kern w:val="3"/>
          <w:sz w:val="28"/>
          <w:szCs w:val="28"/>
          <w:lang w:bidi="en-US"/>
        </w:rPr>
        <w:t xml:space="preserve"> </w:t>
      </w:r>
      <w:r w:rsidRPr="007C6AEC">
        <w:rPr>
          <w:rFonts w:ascii="Times New Roman" w:eastAsia="Calibri" w:hAnsi="Times New Roman" w:cs="Times New Roman"/>
          <w:kern w:val="3"/>
          <w:sz w:val="28"/>
          <w:szCs w:val="28"/>
          <w:lang w:bidi="en-US"/>
        </w:rPr>
        <w:t>ценностных</w:t>
      </w:r>
      <w:r w:rsidRPr="007C6AEC">
        <w:rPr>
          <w:rFonts w:ascii="Times New Roman" w:eastAsia="TimesNewRoman" w:hAnsi="Times New Roman" w:cs="Times New Roman"/>
          <w:kern w:val="3"/>
          <w:sz w:val="28"/>
          <w:szCs w:val="28"/>
          <w:lang w:bidi="en-US"/>
        </w:rPr>
        <w:t xml:space="preserve"> </w:t>
      </w:r>
      <w:r w:rsidRPr="007C6AEC">
        <w:rPr>
          <w:rFonts w:ascii="Times New Roman" w:eastAsia="Calibri" w:hAnsi="Times New Roman" w:cs="Times New Roman"/>
          <w:kern w:val="3"/>
          <w:sz w:val="28"/>
          <w:szCs w:val="28"/>
          <w:lang w:bidi="en-US"/>
        </w:rPr>
        <w:t>ориентаций</w:t>
      </w:r>
      <w:r w:rsidRPr="007C6AEC">
        <w:rPr>
          <w:rFonts w:ascii="Times New Roman" w:eastAsia="Times New Roman" w:hAnsi="Times New Roman" w:cs="Times New Roman"/>
          <w:kern w:val="3"/>
          <w:sz w:val="28"/>
          <w:szCs w:val="28"/>
          <w:lang w:bidi="en-US"/>
        </w:rPr>
        <w:t>, принимаемых</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всеми</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работниками. Деятельность</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педагога</w:t>
      </w:r>
      <w:r w:rsidRPr="007C6AEC">
        <w:rPr>
          <w:rFonts w:ascii="Times New Roman" w:eastAsia="TimesNewRoman" w:hAnsi="Times New Roman" w:cs="Times New Roman"/>
          <w:kern w:val="3"/>
          <w:sz w:val="28"/>
          <w:szCs w:val="28"/>
          <w:lang w:bidi="en-US"/>
        </w:rPr>
        <w:t xml:space="preserve"> </w:t>
      </w:r>
      <w:r w:rsidRPr="007C6AEC">
        <w:rPr>
          <w:rFonts w:ascii="Times New Roman" w:eastAsia="Calibri" w:hAnsi="Times New Roman" w:cs="Times New Roman"/>
          <w:kern w:val="3"/>
          <w:sz w:val="28"/>
          <w:szCs w:val="28"/>
          <w:lang w:bidi="en-US"/>
        </w:rPr>
        <w:t>мы</w:t>
      </w:r>
      <w:r w:rsidRPr="007C6AEC">
        <w:rPr>
          <w:rFonts w:ascii="Times New Roman" w:eastAsia="TimesNewRoman" w:hAnsi="Times New Roman" w:cs="Times New Roman"/>
          <w:kern w:val="3"/>
          <w:sz w:val="28"/>
          <w:szCs w:val="28"/>
          <w:lang w:bidi="en-US"/>
        </w:rPr>
        <w:t xml:space="preserve"> </w:t>
      </w:r>
      <w:r w:rsidRPr="007C6AEC">
        <w:rPr>
          <w:rFonts w:ascii="Times New Roman" w:eastAsia="Calibri" w:hAnsi="Times New Roman" w:cs="Times New Roman"/>
          <w:kern w:val="3"/>
          <w:sz w:val="28"/>
          <w:szCs w:val="28"/>
          <w:lang w:bidi="en-US"/>
        </w:rPr>
        <w:t>рассматриваем</w:t>
      </w:r>
      <w:r w:rsidRPr="007C6AEC">
        <w:rPr>
          <w:rFonts w:ascii="Times New Roman" w:eastAsia="TimesNewRoman" w:hAnsi="Times New Roman" w:cs="Times New Roman"/>
          <w:kern w:val="3"/>
          <w:sz w:val="28"/>
          <w:szCs w:val="28"/>
          <w:lang w:bidi="en-US"/>
        </w:rPr>
        <w:t xml:space="preserve"> </w:t>
      </w:r>
      <w:r w:rsidRPr="007C6AEC">
        <w:rPr>
          <w:rFonts w:ascii="Times New Roman" w:eastAsia="Calibri" w:hAnsi="Times New Roman" w:cs="Times New Roman"/>
          <w:kern w:val="3"/>
          <w:sz w:val="28"/>
          <w:szCs w:val="28"/>
          <w:lang w:bidi="en-US"/>
        </w:rPr>
        <w:t>как</w:t>
      </w:r>
      <w:r w:rsidRPr="007C6AEC">
        <w:rPr>
          <w:rFonts w:ascii="Times New Roman" w:eastAsia="TimesNewRoman" w:hAnsi="Times New Roman" w:cs="Times New Roman"/>
          <w:kern w:val="3"/>
          <w:sz w:val="28"/>
          <w:szCs w:val="28"/>
          <w:lang w:bidi="en-US"/>
        </w:rPr>
        <w:t xml:space="preserve"> </w:t>
      </w:r>
      <w:r w:rsidRPr="007C6AEC">
        <w:rPr>
          <w:rFonts w:ascii="Times New Roman" w:eastAsia="Calibri" w:hAnsi="Times New Roman" w:cs="Times New Roman"/>
          <w:kern w:val="3"/>
          <w:sz w:val="28"/>
          <w:szCs w:val="28"/>
          <w:lang w:bidi="en-US"/>
        </w:rPr>
        <w:t>ключевое</w:t>
      </w:r>
      <w:r w:rsidRPr="007C6AEC">
        <w:rPr>
          <w:rFonts w:ascii="Times New Roman" w:eastAsia="Times New Roman" w:hAnsi="Times New Roman" w:cs="Times New Roman"/>
          <w:kern w:val="3"/>
          <w:sz w:val="28"/>
          <w:szCs w:val="28"/>
          <w:lang w:bidi="en-US"/>
        </w:rPr>
        <w:t>, определяющее</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звено</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во</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всей</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этой</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системе. В</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Программе</w:t>
      </w:r>
      <w:r w:rsidRPr="007C6AEC">
        <w:rPr>
          <w:rFonts w:ascii="Times New Roman" w:eastAsia="TimesNewRoman" w:hAnsi="Times New Roman" w:cs="Times New Roman"/>
          <w:kern w:val="3"/>
          <w:sz w:val="28"/>
          <w:szCs w:val="28"/>
          <w:lang w:bidi="en-US"/>
        </w:rPr>
        <w:t xml:space="preserve"> </w:t>
      </w:r>
      <w:r w:rsidRPr="007C6AEC">
        <w:rPr>
          <w:rFonts w:ascii="Times New Roman" w:eastAsia="Calibri" w:hAnsi="Times New Roman" w:cs="Times New Roman"/>
          <w:kern w:val="3"/>
          <w:sz w:val="28"/>
          <w:szCs w:val="28"/>
          <w:lang w:bidi="en-US"/>
        </w:rPr>
        <w:t>детского</w:t>
      </w:r>
      <w:r w:rsidRPr="007C6AEC">
        <w:rPr>
          <w:rFonts w:ascii="Times New Roman" w:eastAsia="TimesNewRoman" w:hAnsi="Times New Roman" w:cs="Times New Roman"/>
          <w:kern w:val="3"/>
          <w:sz w:val="28"/>
          <w:szCs w:val="28"/>
          <w:lang w:bidi="en-US"/>
        </w:rPr>
        <w:t xml:space="preserve"> </w:t>
      </w:r>
      <w:r w:rsidRPr="007C6AEC">
        <w:rPr>
          <w:rFonts w:ascii="Times New Roman" w:eastAsia="Calibri" w:hAnsi="Times New Roman" w:cs="Times New Roman"/>
          <w:kern w:val="3"/>
          <w:sz w:val="28"/>
          <w:szCs w:val="28"/>
          <w:lang w:bidi="en-US"/>
        </w:rPr>
        <w:t>сада</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 xml:space="preserve"> большое</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внимание</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уделяется</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модернизации</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методической</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работы, одним</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из</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приоритетов</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которой</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является</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работа</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с</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педагогическим</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персоналом. Для</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повышения</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результативности</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и</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эффективности</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деятельности</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в</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этом</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направлении</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на</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методических</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объединениях</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проводится</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оказание</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психолого-педагогической</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поддержки</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педагогов, управление</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их</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саморазвитием</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и</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обеспечение</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системы</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методической</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работы</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по</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созданию</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целостного</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образовательного</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пространства, стимулирующего</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это</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развитие.</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Times New Roman"/>
          <w:kern w:val="3"/>
          <w:sz w:val="28"/>
          <w:szCs w:val="28"/>
          <w:lang w:bidi="en-US"/>
        </w:rPr>
        <w:t>Образовательный</w:t>
      </w:r>
      <w:r w:rsidRPr="007C6AEC">
        <w:rPr>
          <w:rFonts w:ascii="Times New Roman" w:eastAsia="TimesNewRoman" w:hAnsi="Times New Roman" w:cs="Times New Roman"/>
          <w:kern w:val="3"/>
          <w:sz w:val="28"/>
          <w:szCs w:val="28"/>
          <w:lang w:bidi="en-US"/>
        </w:rPr>
        <w:t xml:space="preserve"> </w:t>
      </w:r>
      <w:r w:rsidRPr="007C6AEC">
        <w:rPr>
          <w:rFonts w:ascii="Times New Roman" w:eastAsia="Calibri" w:hAnsi="Times New Roman" w:cs="Times New Roman"/>
          <w:kern w:val="3"/>
          <w:sz w:val="28"/>
          <w:szCs w:val="28"/>
          <w:lang w:bidi="en-US"/>
        </w:rPr>
        <w:t>процесс</w:t>
      </w:r>
      <w:r w:rsidRPr="007C6AEC">
        <w:rPr>
          <w:rFonts w:ascii="Times New Roman" w:eastAsia="TimesNewRoman" w:hAnsi="Times New Roman" w:cs="Times New Roman"/>
          <w:kern w:val="3"/>
          <w:sz w:val="28"/>
          <w:szCs w:val="28"/>
          <w:lang w:bidi="en-US"/>
        </w:rPr>
        <w:t xml:space="preserve"> </w:t>
      </w:r>
      <w:r w:rsidRPr="007C6AEC">
        <w:rPr>
          <w:rFonts w:ascii="Times New Roman" w:eastAsia="Calibri" w:hAnsi="Times New Roman" w:cs="Times New Roman"/>
          <w:kern w:val="3"/>
          <w:sz w:val="28"/>
          <w:szCs w:val="28"/>
          <w:lang w:bidi="en-US"/>
        </w:rPr>
        <w:t>в</w:t>
      </w:r>
      <w:r w:rsidRPr="007C6AEC">
        <w:rPr>
          <w:rFonts w:ascii="Times New Roman" w:eastAsia="TimesNewRoman" w:hAnsi="Times New Roman" w:cs="Times New Roman"/>
          <w:kern w:val="3"/>
          <w:sz w:val="28"/>
          <w:szCs w:val="28"/>
          <w:lang w:bidi="en-US"/>
        </w:rPr>
        <w:t xml:space="preserve"> </w:t>
      </w:r>
      <w:r w:rsidRPr="007C6AEC">
        <w:rPr>
          <w:rFonts w:ascii="Times New Roman" w:eastAsia="Calibri" w:hAnsi="Times New Roman" w:cs="Times New Roman"/>
          <w:kern w:val="3"/>
          <w:sz w:val="28"/>
          <w:szCs w:val="28"/>
          <w:lang w:bidi="en-US"/>
        </w:rPr>
        <w:t>детском</w:t>
      </w:r>
      <w:r w:rsidRPr="007C6AEC">
        <w:rPr>
          <w:rFonts w:ascii="Times New Roman" w:eastAsia="TimesNewRoman" w:hAnsi="Times New Roman" w:cs="Times New Roman"/>
          <w:kern w:val="3"/>
          <w:sz w:val="28"/>
          <w:szCs w:val="28"/>
          <w:lang w:bidi="en-US"/>
        </w:rPr>
        <w:t xml:space="preserve"> </w:t>
      </w:r>
      <w:r w:rsidRPr="007C6AEC">
        <w:rPr>
          <w:rFonts w:ascii="Times New Roman" w:eastAsia="Calibri" w:hAnsi="Times New Roman" w:cs="Times New Roman"/>
          <w:kern w:val="3"/>
          <w:sz w:val="28"/>
          <w:szCs w:val="28"/>
          <w:lang w:bidi="en-US"/>
        </w:rPr>
        <w:t>саду</w:t>
      </w:r>
      <w:r w:rsidRPr="007C6AEC">
        <w:rPr>
          <w:rFonts w:ascii="Times New Roman" w:eastAsia="TimesNewRoman" w:hAnsi="Times New Roman" w:cs="Times New Roman"/>
          <w:kern w:val="3"/>
          <w:sz w:val="28"/>
          <w:szCs w:val="28"/>
          <w:lang w:bidi="en-US"/>
        </w:rPr>
        <w:t xml:space="preserve"> </w:t>
      </w:r>
      <w:r w:rsidRPr="007C6AEC">
        <w:rPr>
          <w:rFonts w:ascii="Times New Roman" w:eastAsia="Calibri" w:hAnsi="Times New Roman" w:cs="Times New Roman"/>
          <w:kern w:val="3"/>
          <w:sz w:val="28"/>
          <w:szCs w:val="28"/>
          <w:lang w:bidi="en-US"/>
        </w:rPr>
        <w:t>осуществляют</w:t>
      </w:r>
      <w:r w:rsidRPr="007C6AEC">
        <w:rPr>
          <w:rFonts w:ascii="Times New Roman" w:eastAsia="TimesNewRoman" w:hAnsi="Times New Roman" w:cs="Times New Roman"/>
          <w:kern w:val="3"/>
          <w:sz w:val="28"/>
          <w:szCs w:val="28"/>
          <w:lang w:bidi="en-US"/>
        </w:rPr>
        <w:t xml:space="preserve"> 2</w:t>
      </w:r>
      <w:r w:rsidRPr="007C6AEC">
        <w:rPr>
          <w:rFonts w:ascii="Times New Roman" w:eastAsia="Calibri" w:hAnsi="Times New Roman" w:cs="Times New Roman"/>
          <w:kern w:val="3"/>
          <w:sz w:val="28"/>
          <w:szCs w:val="28"/>
          <w:lang w:bidi="en-US"/>
        </w:rPr>
        <w:t>педагога</w:t>
      </w:r>
      <w:r w:rsidRPr="007C6AEC">
        <w:rPr>
          <w:rFonts w:ascii="Times New Roman" w:eastAsia="TimesNew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bidi="en-US"/>
        </w:rPr>
        <w:t>- квалифицированные</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Times New Roman"/>
          <w:kern w:val="3"/>
          <w:sz w:val="28"/>
          <w:szCs w:val="28"/>
          <w:lang w:bidi="en-US"/>
        </w:rPr>
        <w:t>специалисты</w:t>
      </w:r>
      <w:r w:rsidRPr="007C6AEC">
        <w:rPr>
          <w:rFonts w:ascii="Times New Roman" w:eastAsia="TimesNewRoman" w:hAnsi="Times New Roman" w:cs="Times New Roman"/>
          <w:kern w:val="3"/>
          <w:sz w:val="28"/>
          <w:szCs w:val="28"/>
          <w:lang w:bidi="en-US"/>
        </w:rPr>
        <w:t>:</w:t>
      </w:r>
      <w:r w:rsidRPr="007C6AEC">
        <w:rPr>
          <w:rFonts w:ascii="Times New Roman" w:eastAsia="Times New Roman" w:hAnsi="Times New Roman" w:cs="Times New Roman"/>
          <w:kern w:val="3"/>
          <w:sz w:val="28"/>
          <w:szCs w:val="28"/>
          <w:lang w:bidi="en-US"/>
        </w:rPr>
        <w:t xml:space="preserve">  воспитатели</w:t>
      </w:r>
      <w:r w:rsidRPr="007C6AEC">
        <w:rPr>
          <w:rFonts w:ascii="Times New Roman" w:eastAsia="TimesNewRoman" w:hAnsi="Times New Roman" w:cs="Times New Roman"/>
          <w:kern w:val="3"/>
          <w:sz w:val="28"/>
          <w:szCs w:val="28"/>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NewRoman" w:hAnsi="Times New Roman" w:cs="Times New Roman"/>
          <w:b/>
          <w:i/>
          <w:kern w:val="3"/>
          <w:sz w:val="28"/>
          <w:szCs w:val="28"/>
          <w:lang w:bidi="en-US"/>
        </w:rPr>
        <w:t xml:space="preserve">    </w:t>
      </w:r>
      <w:r w:rsidRPr="007C6AEC">
        <w:rPr>
          <w:rFonts w:ascii="Times New Roman" w:eastAsia="Times New Roman" w:hAnsi="Times New Roman" w:cs="Times New Roman"/>
          <w:b/>
          <w:i/>
          <w:kern w:val="3"/>
          <w:sz w:val="28"/>
          <w:szCs w:val="28"/>
          <w:lang w:bidi="en-US"/>
        </w:rPr>
        <w:t xml:space="preserve"> </w:t>
      </w:r>
      <w:r w:rsidRPr="007C6AEC">
        <w:rPr>
          <w:rFonts w:ascii="Times New Roman" w:eastAsia="Times New Roman" w:hAnsi="Times New Roman" w:cs="Times New Roman"/>
          <w:kern w:val="3"/>
          <w:sz w:val="28"/>
          <w:szCs w:val="28"/>
          <w:lang w:bidi="en-US"/>
        </w:rPr>
        <w:t xml:space="preserve">Количество сотрудников по штатному расписанию </w:t>
      </w:r>
      <w:r w:rsidRPr="007C6AEC">
        <w:rPr>
          <w:rFonts w:ascii="Times New Roman" w:eastAsia="Times New Roman" w:hAnsi="Times New Roman" w:cs="Times New Roman"/>
          <w:kern w:val="3"/>
          <w:sz w:val="28"/>
          <w:szCs w:val="28"/>
          <w:lang w:val="en-US" w:bidi="en-US"/>
        </w:rPr>
        <w:t>8 из них:</w:t>
      </w:r>
    </w:p>
    <w:p w:rsidR="007C6AEC" w:rsidRPr="007C6AEC" w:rsidRDefault="007C6AEC" w:rsidP="007C6AEC">
      <w:pPr>
        <w:widowControl w:val="0"/>
        <w:numPr>
          <w:ilvl w:val="0"/>
          <w:numId w:val="14"/>
        </w:numPr>
        <w:suppressAutoHyphens/>
        <w:autoSpaceDN w:val="0"/>
        <w:spacing w:after="0" w:line="240" w:lineRule="auto"/>
        <w:ind w:left="-360" w:right="140" w:firstLine="36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8"/>
          <w:szCs w:val="28"/>
          <w:lang w:val="en-US" w:bidi="en-US"/>
        </w:rPr>
        <w:t>административный</w:t>
      </w:r>
      <w:r w:rsidRPr="007C6AEC">
        <w:rPr>
          <w:rFonts w:ascii="Times New Roman" w:eastAsia="Times New Roman" w:hAnsi="Times New Roman" w:cs="Times New Roman"/>
          <w:kern w:val="3"/>
          <w:sz w:val="28"/>
          <w:szCs w:val="28"/>
          <w:lang w:bidi="en-US"/>
        </w:rPr>
        <w:t xml:space="preserve"> </w:t>
      </w:r>
      <w:r w:rsidRPr="007C6AEC">
        <w:rPr>
          <w:rFonts w:ascii="Times New Roman" w:eastAsia="Times New Roman" w:hAnsi="Times New Roman" w:cs="Times New Roman"/>
          <w:kern w:val="3"/>
          <w:sz w:val="28"/>
          <w:szCs w:val="28"/>
          <w:lang w:val="en-US" w:bidi="en-US"/>
        </w:rPr>
        <w:t xml:space="preserve"> персонал  - 1;</w:t>
      </w:r>
    </w:p>
    <w:p w:rsidR="007C6AEC" w:rsidRPr="007C6AEC" w:rsidRDefault="007C6AEC" w:rsidP="007C6AEC">
      <w:pPr>
        <w:widowControl w:val="0"/>
        <w:numPr>
          <w:ilvl w:val="0"/>
          <w:numId w:val="14"/>
        </w:numPr>
        <w:suppressAutoHyphens/>
        <w:autoSpaceDN w:val="0"/>
        <w:spacing w:after="0" w:line="240" w:lineRule="auto"/>
        <w:ind w:left="-360" w:right="565" w:firstLine="360"/>
        <w:textAlignment w:val="baseline"/>
        <w:rPr>
          <w:rFonts w:ascii="Calibri" w:eastAsia="Arial Unicode MS" w:hAnsi="Calibri" w:cs="Tahoma"/>
          <w:color w:val="000000"/>
          <w:kern w:val="3"/>
          <w:sz w:val="24"/>
          <w:szCs w:val="24"/>
          <w:lang w:val="en-US" w:bidi="en-US"/>
        </w:rPr>
      </w:pPr>
      <w:r w:rsidRPr="007C6AEC">
        <w:rPr>
          <w:rFonts w:ascii="Times New Roman" w:eastAsia="Calibri" w:hAnsi="Times New Roman" w:cs="Times New Roman"/>
          <w:kern w:val="3"/>
          <w:sz w:val="28"/>
          <w:szCs w:val="28"/>
          <w:lang w:val="en-US" w:bidi="en-US"/>
        </w:rPr>
        <w:t>педагогический</w:t>
      </w:r>
      <w:r w:rsidRPr="007C6AEC">
        <w:rPr>
          <w:rFonts w:ascii="Times New Roman" w:eastAsia="TimesNewRoman" w:hAnsi="Times New Roman" w:cs="Times New Roman"/>
          <w:kern w:val="3"/>
          <w:sz w:val="28"/>
          <w:szCs w:val="28"/>
          <w:lang w:val="en-US" w:bidi="en-US"/>
        </w:rPr>
        <w:t xml:space="preserve"> </w:t>
      </w:r>
      <w:r w:rsidRPr="007C6AEC">
        <w:rPr>
          <w:rFonts w:ascii="Times New Roman" w:eastAsia="TimesNewRoman" w:hAnsi="Times New Roman" w:cs="Times New Roman"/>
          <w:kern w:val="3"/>
          <w:sz w:val="28"/>
          <w:szCs w:val="28"/>
          <w:lang w:bidi="en-US"/>
        </w:rPr>
        <w:t xml:space="preserve"> </w:t>
      </w:r>
      <w:r w:rsidRPr="007C6AEC">
        <w:rPr>
          <w:rFonts w:ascii="Times New Roman" w:eastAsia="Calibri" w:hAnsi="Times New Roman" w:cs="Times New Roman"/>
          <w:kern w:val="3"/>
          <w:sz w:val="28"/>
          <w:szCs w:val="28"/>
          <w:lang w:val="en-US" w:bidi="en-US"/>
        </w:rPr>
        <w:t>персонал</w:t>
      </w:r>
      <w:r w:rsidRPr="007C6AEC">
        <w:rPr>
          <w:rFonts w:ascii="Times New Roman" w:eastAsia="TimesNewRoman" w:hAnsi="Times New Roman" w:cs="Times New Roman"/>
          <w:kern w:val="3"/>
          <w:sz w:val="28"/>
          <w:szCs w:val="28"/>
          <w:lang w:val="en-US" w:bidi="en-US"/>
        </w:rPr>
        <w:t xml:space="preserve">        - 2;</w:t>
      </w:r>
    </w:p>
    <w:p w:rsidR="007C6AEC" w:rsidRPr="007C6AEC" w:rsidRDefault="007C6AEC" w:rsidP="007C6AEC">
      <w:pPr>
        <w:widowControl w:val="0"/>
        <w:numPr>
          <w:ilvl w:val="0"/>
          <w:numId w:val="14"/>
        </w:numPr>
        <w:suppressAutoHyphens/>
        <w:autoSpaceDN w:val="0"/>
        <w:spacing w:after="0" w:line="240" w:lineRule="auto"/>
        <w:ind w:left="-360" w:right="565" w:firstLine="360"/>
        <w:textAlignment w:val="baseline"/>
        <w:rPr>
          <w:rFonts w:ascii="Calibri" w:eastAsia="Arial Unicode MS" w:hAnsi="Calibri" w:cs="Tahoma"/>
          <w:color w:val="000000"/>
          <w:kern w:val="3"/>
          <w:sz w:val="24"/>
          <w:szCs w:val="24"/>
          <w:lang w:val="en-US" w:bidi="en-US"/>
        </w:rPr>
      </w:pP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Times New Roman"/>
          <w:b/>
          <w:i/>
          <w:kern w:val="3"/>
          <w:sz w:val="28"/>
          <w:szCs w:val="28"/>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Times New Roman"/>
          <w:b/>
          <w:i/>
          <w:kern w:val="3"/>
          <w:sz w:val="28"/>
          <w:szCs w:val="28"/>
          <w:lang w:bidi="en-US"/>
        </w:rPr>
        <w:t>Общие</w:t>
      </w:r>
      <w:r w:rsidRPr="007C6AEC">
        <w:rPr>
          <w:rFonts w:ascii="Times New Roman" w:eastAsia="TimesNewRoman, Bold" w:hAnsi="Times New Roman" w:cs="Times New Roman"/>
          <w:b/>
          <w:i/>
          <w:kern w:val="3"/>
          <w:sz w:val="28"/>
          <w:szCs w:val="28"/>
          <w:lang w:bidi="en-US"/>
        </w:rPr>
        <w:t xml:space="preserve"> </w:t>
      </w:r>
      <w:r w:rsidRPr="007C6AEC">
        <w:rPr>
          <w:rFonts w:ascii="Times New Roman" w:eastAsia="Calibri" w:hAnsi="Times New Roman" w:cs="Times New Roman"/>
          <w:b/>
          <w:i/>
          <w:kern w:val="3"/>
          <w:sz w:val="28"/>
          <w:szCs w:val="28"/>
          <w:lang w:bidi="en-US"/>
        </w:rPr>
        <w:t>сведения</w:t>
      </w:r>
      <w:r w:rsidRPr="007C6AEC">
        <w:rPr>
          <w:rFonts w:ascii="Times New Roman" w:eastAsia="TimesNewRoman, Bold" w:hAnsi="Times New Roman" w:cs="Times New Roman"/>
          <w:b/>
          <w:i/>
          <w:kern w:val="3"/>
          <w:sz w:val="28"/>
          <w:szCs w:val="28"/>
          <w:lang w:bidi="en-US"/>
        </w:rPr>
        <w:t xml:space="preserve"> </w:t>
      </w:r>
      <w:r w:rsidRPr="007C6AEC">
        <w:rPr>
          <w:rFonts w:ascii="Times New Roman" w:eastAsia="Calibri" w:hAnsi="Times New Roman" w:cs="Times New Roman"/>
          <w:b/>
          <w:i/>
          <w:kern w:val="3"/>
          <w:sz w:val="28"/>
          <w:szCs w:val="28"/>
          <w:lang w:bidi="en-US"/>
        </w:rPr>
        <w:t>о</w:t>
      </w:r>
      <w:r w:rsidRPr="007C6AEC">
        <w:rPr>
          <w:rFonts w:ascii="Times New Roman" w:eastAsia="TimesNewRoman, Bold" w:hAnsi="Times New Roman" w:cs="Times New Roman"/>
          <w:b/>
          <w:i/>
          <w:kern w:val="3"/>
          <w:sz w:val="28"/>
          <w:szCs w:val="28"/>
          <w:lang w:bidi="en-US"/>
        </w:rPr>
        <w:t xml:space="preserve"> </w:t>
      </w:r>
      <w:r w:rsidRPr="007C6AEC">
        <w:rPr>
          <w:rFonts w:ascii="Times New Roman" w:eastAsia="Calibri" w:hAnsi="Times New Roman" w:cs="Times New Roman"/>
          <w:b/>
          <w:i/>
          <w:kern w:val="3"/>
          <w:sz w:val="28"/>
          <w:szCs w:val="28"/>
          <w:lang w:bidi="en-US"/>
        </w:rPr>
        <w:t>педагогических</w:t>
      </w:r>
      <w:r w:rsidRPr="007C6AEC">
        <w:rPr>
          <w:rFonts w:ascii="Times New Roman" w:eastAsia="TimesNewRoman, Bold" w:hAnsi="Times New Roman" w:cs="Times New Roman"/>
          <w:b/>
          <w:i/>
          <w:kern w:val="3"/>
          <w:sz w:val="28"/>
          <w:szCs w:val="28"/>
          <w:lang w:bidi="en-US"/>
        </w:rPr>
        <w:t xml:space="preserve"> </w:t>
      </w:r>
      <w:r w:rsidRPr="007C6AEC">
        <w:rPr>
          <w:rFonts w:ascii="Times New Roman" w:eastAsia="Calibri" w:hAnsi="Times New Roman" w:cs="Times New Roman"/>
          <w:b/>
          <w:i/>
          <w:kern w:val="3"/>
          <w:sz w:val="28"/>
          <w:szCs w:val="28"/>
          <w:lang w:bidi="en-US"/>
        </w:rPr>
        <w:t>работниках</w:t>
      </w:r>
      <w:r w:rsidRPr="007C6AEC">
        <w:rPr>
          <w:rFonts w:ascii="Times New Roman" w:eastAsia="TimesNewRoman, Bold" w:hAnsi="Times New Roman" w:cs="Times New Roman"/>
          <w:b/>
          <w:i/>
          <w:kern w:val="3"/>
          <w:sz w:val="28"/>
          <w:szCs w:val="28"/>
          <w:lang w:bidi="en-US"/>
        </w:rPr>
        <w:t>:</w:t>
      </w:r>
    </w:p>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bidi="en-US"/>
        </w:rPr>
      </w:pPr>
    </w:p>
    <w:tbl>
      <w:tblPr>
        <w:tblW w:w="9411" w:type="dxa"/>
        <w:tblLayout w:type="fixed"/>
        <w:tblCellMar>
          <w:left w:w="10" w:type="dxa"/>
          <w:right w:w="10" w:type="dxa"/>
        </w:tblCellMar>
        <w:tblLook w:val="0000" w:firstRow="0" w:lastRow="0" w:firstColumn="0" w:lastColumn="0" w:noHBand="0" w:noVBand="0"/>
      </w:tblPr>
      <w:tblGrid>
        <w:gridCol w:w="345"/>
        <w:gridCol w:w="1865"/>
        <w:gridCol w:w="1490"/>
        <w:gridCol w:w="1440"/>
        <w:gridCol w:w="1116"/>
        <w:gridCol w:w="1596"/>
        <w:gridCol w:w="1559"/>
      </w:tblGrid>
      <w:tr w:rsidR="007C6AEC" w:rsidRPr="007C6AEC" w:rsidTr="00A8267B">
        <w:tblPrEx>
          <w:tblCellMar>
            <w:top w:w="0" w:type="dxa"/>
            <w:bottom w:w="0" w:type="dxa"/>
          </w:tblCellMar>
        </w:tblPrEx>
        <w:tc>
          <w:tcPr>
            <w:tcW w:w="34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NewRoman" w:eastAsia="TimesNewRoman" w:hAnsi="TimesNewRoman" w:cs="TimesNewRoman"/>
                <w:kern w:val="3"/>
                <w:sz w:val="20"/>
                <w:szCs w:val="20"/>
                <w:lang w:val="en-US" w:bidi="en-US"/>
              </w:rPr>
            </w:pPr>
            <w:r w:rsidRPr="007C6AEC">
              <w:rPr>
                <w:rFonts w:ascii="TimesNewRoman" w:eastAsia="TimesNewRoman" w:hAnsi="TimesNewRoman" w:cs="TimesNewRoman"/>
                <w:kern w:val="3"/>
                <w:sz w:val="20"/>
                <w:szCs w:val="20"/>
                <w:lang w:val="en-US"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Calibri" w:eastAsia="Calibri" w:hAnsi="Calibri" w:cs="Calibri"/>
                <w:kern w:val="3"/>
                <w:sz w:val="20"/>
                <w:szCs w:val="20"/>
                <w:lang w:val="en-US" w:bidi="en-US"/>
              </w:rPr>
              <w:t>п</w:t>
            </w:r>
            <w:r w:rsidRPr="007C6AEC">
              <w:rPr>
                <w:rFonts w:ascii="TimesNewRoman" w:eastAsia="TimesNewRoman" w:hAnsi="TimesNewRoman" w:cs="TimesNewRoman"/>
                <w:kern w:val="3"/>
                <w:sz w:val="20"/>
                <w:szCs w:val="20"/>
                <w:lang w:val="en-US" w:bidi="en-US"/>
              </w:rPr>
              <w:t>/</w:t>
            </w:r>
            <w:r w:rsidRPr="007C6AEC">
              <w:rPr>
                <w:rFonts w:ascii="Calibri" w:eastAsia="Calibri" w:hAnsi="Calibri" w:cs="Calibri"/>
                <w:kern w:val="3"/>
                <w:sz w:val="20"/>
                <w:szCs w:val="20"/>
                <w:lang w:val="en-US" w:bidi="en-US"/>
              </w:rPr>
              <w:t>п</w:t>
            </w:r>
          </w:p>
        </w:tc>
        <w:tc>
          <w:tcPr>
            <w:tcW w:w="186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Calibri" w:eastAsia="Calibri" w:hAnsi="Calibri" w:cs="Calibri"/>
                <w:kern w:val="3"/>
                <w:sz w:val="20"/>
                <w:szCs w:val="20"/>
                <w:lang w:val="en-US" w:bidi="en-US"/>
              </w:rPr>
              <w:t>Фамилия</w:t>
            </w:r>
            <w:r w:rsidRPr="007C6AEC">
              <w:rPr>
                <w:rFonts w:ascii="Times New Roman" w:eastAsia="Times New Roman" w:hAnsi="Times New Roman" w:cs="Times New Roman"/>
                <w:kern w:val="3"/>
                <w:sz w:val="20"/>
                <w:szCs w:val="20"/>
                <w:lang w:val="en-US" w:bidi="en-US"/>
              </w:rPr>
              <w:t>, имя,</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Calibri" w:eastAsia="Calibri" w:hAnsi="Calibri" w:cs="Calibri"/>
                <w:kern w:val="3"/>
                <w:sz w:val="20"/>
                <w:szCs w:val="20"/>
                <w:lang w:val="en-US" w:bidi="en-US"/>
              </w:rPr>
              <w:t>отчество</w:t>
            </w:r>
            <w:r w:rsidRPr="007C6AEC">
              <w:rPr>
                <w:rFonts w:ascii="Times New Roman" w:eastAsia="Times New Roman" w:hAnsi="Times New Roman" w:cs="Times New Roman"/>
                <w:kern w:val="3"/>
                <w:sz w:val="20"/>
                <w:szCs w:val="20"/>
                <w:lang w:val="en-US" w:bidi="en-US"/>
              </w:rPr>
              <w:t>.</w:t>
            </w:r>
          </w:p>
        </w:tc>
        <w:tc>
          <w:tcPr>
            <w:tcW w:w="149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Calibri" w:eastAsia="Calibri" w:hAnsi="Calibri" w:cs="Calibri"/>
                <w:kern w:val="3"/>
                <w:sz w:val="20"/>
                <w:szCs w:val="20"/>
                <w:lang w:val="en-US" w:bidi="en-US"/>
              </w:rPr>
              <w:t>Должность</w:t>
            </w:r>
          </w:p>
        </w:tc>
        <w:tc>
          <w:tcPr>
            <w:tcW w:w="144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Calibri" w:hAnsi="Calibri" w:cs="Calibri"/>
                <w:kern w:val="3"/>
                <w:sz w:val="20"/>
                <w:szCs w:val="20"/>
                <w:lang w:val="en-US" w:bidi="en-US"/>
              </w:rPr>
            </w:pPr>
            <w:r w:rsidRPr="007C6AEC">
              <w:rPr>
                <w:rFonts w:ascii="Calibri" w:eastAsia="Calibri" w:hAnsi="Calibri" w:cs="Calibri"/>
                <w:kern w:val="3"/>
                <w:sz w:val="20"/>
                <w:szCs w:val="20"/>
                <w:lang w:val="en-US" w:bidi="en-US"/>
              </w:rPr>
              <w:t>Образование</w:t>
            </w:r>
          </w:p>
        </w:tc>
        <w:tc>
          <w:tcPr>
            <w:tcW w:w="111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Calibri" w:hAnsi="Calibri" w:cs="Calibri"/>
                <w:kern w:val="3"/>
                <w:sz w:val="20"/>
                <w:szCs w:val="20"/>
                <w:lang w:val="en-US" w:bidi="en-US"/>
              </w:rPr>
            </w:pPr>
            <w:r w:rsidRPr="007C6AEC">
              <w:rPr>
                <w:rFonts w:ascii="Calibri" w:eastAsia="Calibri" w:hAnsi="Calibri" w:cs="Calibri"/>
                <w:kern w:val="3"/>
                <w:sz w:val="20"/>
                <w:szCs w:val="20"/>
                <w:lang w:val="en-US" w:bidi="en-US"/>
              </w:rPr>
              <w:t>Категория</w:t>
            </w:r>
          </w:p>
        </w:tc>
        <w:tc>
          <w:tcPr>
            <w:tcW w:w="159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Calibri" w:hAnsi="Calibri" w:cs="Calibri"/>
                <w:kern w:val="3"/>
                <w:sz w:val="20"/>
                <w:szCs w:val="20"/>
                <w:lang w:val="en-US" w:bidi="en-US"/>
              </w:rPr>
            </w:pPr>
            <w:r w:rsidRPr="007C6AEC">
              <w:rPr>
                <w:rFonts w:ascii="Calibri" w:eastAsia="Calibri" w:hAnsi="Calibri" w:cs="Calibri"/>
                <w:kern w:val="3"/>
                <w:sz w:val="20"/>
                <w:szCs w:val="20"/>
                <w:lang w:val="en-US" w:bidi="en-US"/>
              </w:rPr>
              <w:t>Педагогичес</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Calibri" w:eastAsia="Calibri" w:hAnsi="Calibri" w:cs="Calibri"/>
                <w:kern w:val="3"/>
                <w:sz w:val="20"/>
                <w:szCs w:val="20"/>
                <w:lang w:val="en-US" w:bidi="en-US"/>
              </w:rPr>
              <w:t>кий</w:t>
            </w:r>
            <w:r w:rsidRPr="007C6AEC">
              <w:rPr>
                <w:rFonts w:ascii="TimesNewRoman" w:eastAsia="TimesNewRoman" w:hAnsi="TimesNewRoman" w:cs="TimesNewRoman"/>
                <w:kern w:val="3"/>
                <w:sz w:val="20"/>
                <w:szCs w:val="20"/>
                <w:lang w:val="en-US" w:bidi="en-US"/>
              </w:rPr>
              <w:t xml:space="preserve"> </w:t>
            </w:r>
            <w:r w:rsidRPr="007C6AEC">
              <w:rPr>
                <w:rFonts w:ascii="Calibri" w:eastAsia="Calibri" w:hAnsi="Calibri" w:cs="Calibri"/>
                <w:kern w:val="3"/>
                <w:sz w:val="20"/>
                <w:szCs w:val="20"/>
                <w:lang w:val="en-US" w:bidi="en-US"/>
              </w:rPr>
              <w:t>стаж</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Calibri" w:hAnsi="Calibri" w:cs="Calibri"/>
                <w:kern w:val="3"/>
                <w:sz w:val="20"/>
                <w:szCs w:val="20"/>
                <w:lang w:val="en-US" w:bidi="en-US"/>
              </w:rPr>
            </w:pPr>
            <w:r w:rsidRPr="007C6AEC">
              <w:rPr>
                <w:rFonts w:ascii="Calibri" w:eastAsia="Calibri" w:hAnsi="Calibri" w:cs="Calibri"/>
                <w:kern w:val="3"/>
                <w:sz w:val="20"/>
                <w:szCs w:val="20"/>
                <w:lang w:val="en-US" w:bidi="en-US"/>
              </w:rPr>
              <w:t>Курсы</w:t>
            </w:r>
          </w:p>
          <w:p w:rsidR="007C6AEC" w:rsidRPr="007C6AEC" w:rsidRDefault="007C6AEC" w:rsidP="007C6AEC">
            <w:pPr>
              <w:widowControl w:val="0"/>
              <w:suppressAutoHyphens/>
              <w:autoSpaceDN w:val="0"/>
              <w:spacing w:after="0" w:line="240" w:lineRule="auto"/>
              <w:ind w:right="140"/>
              <w:textAlignment w:val="baseline"/>
              <w:rPr>
                <w:rFonts w:ascii="Calibri" w:eastAsia="Calibri" w:hAnsi="Calibri" w:cs="Calibri"/>
                <w:kern w:val="3"/>
                <w:sz w:val="20"/>
                <w:szCs w:val="20"/>
                <w:lang w:val="en-US" w:bidi="en-US"/>
              </w:rPr>
            </w:pPr>
            <w:r w:rsidRPr="007C6AEC">
              <w:rPr>
                <w:rFonts w:ascii="Calibri" w:eastAsia="Calibri" w:hAnsi="Calibri" w:cs="Calibri"/>
                <w:kern w:val="3"/>
                <w:sz w:val="20"/>
                <w:szCs w:val="20"/>
                <w:lang w:val="en-US" w:bidi="en-US"/>
              </w:rPr>
              <w:t>повышения</w:t>
            </w:r>
          </w:p>
          <w:p w:rsidR="007C6AEC" w:rsidRPr="007C6AEC" w:rsidRDefault="007C6AEC" w:rsidP="007C6AEC">
            <w:pPr>
              <w:widowControl w:val="0"/>
              <w:suppressAutoHyphens/>
              <w:autoSpaceDN w:val="0"/>
              <w:spacing w:after="0" w:line="240" w:lineRule="auto"/>
              <w:ind w:right="140"/>
              <w:textAlignment w:val="baseline"/>
              <w:rPr>
                <w:rFonts w:ascii="Calibri" w:eastAsia="Calibri" w:hAnsi="Calibri" w:cs="Calibri"/>
                <w:kern w:val="3"/>
                <w:sz w:val="20"/>
                <w:szCs w:val="20"/>
                <w:lang w:val="en-US" w:bidi="en-US"/>
              </w:rPr>
            </w:pPr>
            <w:r w:rsidRPr="007C6AEC">
              <w:rPr>
                <w:rFonts w:ascii="Calibri" w:eastAsia="Calibri" w:hAnsi="Calibri" w:cs="Calibri"/>
                <w:kern w:val="3"/>
                <w:sz w:val="20"/>
                <w:szCs w:val="20"/>
                <w:lang w:val="en-US" w:bidi="en-US"/>
              </w:rPr>
              <w:t>квалификации</w:t>
            </w:r>
          </w:p>
        </w:tc>
      </w:tr>
      <w:tr w:rsidR="007C6AEC" w:rsidRPr="007C6AEC" w:rsidTr="00A8267B">
        <w:tblPrEx>
          <w:tblCellMar>
            <w:top w:w="0" w:type="dxa"/>
            <w:bottom w:w="0" w:type="dxa"/>
          </w:tblCellMar>
        </w:tblPrEx>
        <w:tc>
          <w:tcPr>
            <w:tcW w:w="34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NewRoman" w:eastAsia="TimesNewRoman" w:hAnsi="TimesNewRoman" w:cs="TimesNewRoman"/>
                <w:kern w:val="3"/>
                <w:sz w:val="20"/>
                <w:szCs w:val="20"/>
                <w:lang w:val="en-US" w:bidi="en-US"/>
              </w:rPr>
            </w:pPr>
            <w:r w:rsidRPr="007C6AEC">
              <w:rPr>
                <w:rFonts w:ascii="TimesNewRoman" w:eastAsia="TimesNewRoman" w:hAnsi="TimesNewRoman" w:cs="TimesNewRoman"/>
                <w:kern w:val="3"/>
                <w:sz w:val="20"/>
                <w:szCs w:val="20"/>
                <w:lang w:val="en-US" w:bidi="en-US"/>
              </w:rPr>
              <w:t>1</w:t>
            </w:r>
          </w:p>
        </w:tc>
        <w:tc>
          <w:tcPr>
            <w:tcW w:w="186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NewRoman" w:eastAsia="TimesNewRoman" w:hAnsi="TimesNewRoman" w:cs="TimesNewRoman"/>
                <w:kern w:val="3"/>
                <w:sz w:val="20"/>
                <w:szCs w:val="20"/>
                <w:lang w:val="en-US" w:bidi="en-US"/>
              </w:rPr>
              <w:t xml:space="preserve"> </w:t>
            </w:r>
            <w:r w:rsidRPr="007C6AEC">
              <w:rPr>
                <w:rFonts w:ascii="Calibri" w:eastAsia="Calibri" w:hAnsi="Calibri" w:cs="Calibri"/>
                <w:kern w:val="3"/>
                <w:sz w:val="20"/>
                <w:szCs w:val="20"/>
                <w:lang w:val="en-US" w:bidi="en-US"/>
              </w:rPr>
              <w:t>Суляндзига</w:t>
            </w:r>
            <w:r w:rsidRPr="007C6AEC">
              <w:rPr>
                <w:rFonts w:ascii="TimesNewRoman" w:eastAsia="TimesNewRoman" w:hAnsi="TimesNewRoman" w:cs="TimesNewRoman"/>
                <w:kern w:val="3"/>
                <w:sz w:val="20"/>
                <w:szCs w:val="20"/>
                <w:lang w:val="en-US" w:bidi="en-US"/>
              </w:rPr>
              <w:t xml:space="preserve"> </w:t>
            </w:r>
            <w:r w:rsidRPr="007C6AEC">
              <w:rPr>
                <w:rFonts w:ascii="Calibri" w:eastAsia="Calibri" w:hAnsi="Calibri" w:cs="Calibri"/>
                <w:kern w:val="3"/>
                <w:sz w:val="20"/>
                <w:szCs w:val="20"/>
                <w:lang w:val="en-US" w:bidi="en-US"/>
              </w:rPr>
              <w:t>Любовь</w:t>
            </w:r>
            <w:r w:rsidRPr="007C6AEC">
              <w:rPr>
                <w:rFonts w:ascii="TimesNewRoman" w:eastAsia="TimesNewRoman" w:hAnsi="TimesNewRoman" w:cs="TimesNewRoman"/>
                <w:kern w:val="3"/>
                <w:sz w:val="20"/>
                <w:szCs w:val="20"/>
                <w:lang w:val="en-US" w:bidi="en-US"/>
              </w:rPr>
              <w:t xml:space="preserve"> </w:t>
            </w:r>
            <w:r w:rsidRPr="007C6AEC">
              <w:rPr>
                <w:rFonts w:ascii="Calibri" w:eastAsia="Calibri" w:hAnsi="Calibri" w:cs="Calibri"/>
                <w:kern w:val="3"/>
                <w:sz w:val="20"/>
                <w:szCs w:val="20"/>
                <w:lang w:val="en-US" w:bidi="en-US"/>
              </w:rPr>
              <w:t>Анатольевна</w:t>
            </w:r>
            <w:r w:rsidRPr="007C6AEC">
              <w:rPr>
                <w:rFonts w:ascii="TimesNewRoman" w:eastAsia="TimesNewRoman" w:hAnsi="TimesNewRoman" w:cs="TimesNewRoman"/>
                <w:kern w:val="3"/>
                <w:sz w:val="20"/>
                <w:szCs w:val="20"/>
                <w:lang w:val="en-US" w:bidi="en-US"/>
              </w:rPr>
              <w:t xml:space="preserve"> </w:t>
            </w:r>
            <w:r w:rsidRPr="007C6AEC">
              <w:rPr>
                <w:rFonts w:ascii="Calibri" w:eastAsia="Calibri" w:hAnsi="Calibri" w:cs="Calibri"/>
                <w:kern w:val="3"/>
                <w:sz w:val="20"/>
                <w:szCs w:val="20"/>
                <w:lang w:val="en-US" w:bidi="en-US"/>
              </w:rPr>
              <w:t>а</w:t>
            </w:r>
          </w:p>
        </w:tc>
        <w:tc>
          <w:tcPr>
            <w:tcW w:w="149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Calibri" w:eastAsia="Calibri" w:hAnsi="Calibri" w:cs="Calibri"/>
                <w:kern w:val="3"/>
                <w:sz w:val="20"/>
                <w:szCs w:val="20"/>
                <w:lang w:val="en-US" w:bidi="en-US"/>
              </w:rPr>
              <w:t>Заведующий</w:t>
            </w:r>
          </w:p>
        </w:tc>
        <w:tc>
          <w:tcPr>
            <w:tcW w:w="144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Calibri" w:hAnsi="Calibri" w:cs="Calibri"/>
                <w:kern w:val="3"/>
                <w:sz w:val="20"/>
                <w:szCs w:val="20"/>
                <w:lang w:val="en-US" w:bidi="en-US"/>
              </w:rPr>
            </w:pPr>
            <w:r w:rsidRPr="007C6AEC">
              <w:rPr>
                <w:rFonts w:ascii="Calibri" w:eastAsia="Calibri" w:hAnsi="Calibri" w:cs="Calibri"/>
                <w:kern w:val="3"/>
                <w:sz w:val="20"/>
                <w:szCs w:val="20"/>
                <w:lang w:val="en-US" w:bidi="en-US"/>
              </w:rPr>
              <w:t>Высшее</w:t>
            </w:r>
          </w:p>
        </w:tc>
        <w:tc>
          <w:tcPr>
            <w:tcW w:w="111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NewRoman" w:eastAsia="TimesNewRoman" w:hAnsi="TimesNewRoman" w:cs="TimesNewRoman"/>
                <w:kern w:val="3"/>
                <w:sz w:val="20"/>
                <w:szCs w:val="20"/>
                <w:lang w:val="en-US" w:bidi="en-US"/>
              </w:rPr>
            </w:pPr>
            <w:r w:rsidRPr="007C6AEC">
              <w:rPr>
                <w:rFonts w:ascii="TimesNewRoman" w:eastAsia="TimesNewRoman" w:hAnsi="TimesNewRoman" w:cs="TimesNewRoman"/>
                <w:kern w:val="3"/>
                <w:sz w:val="20"/>
                <w:szCs w:val="20"/>
                <w:lang w:val="en-US" w:bidi="en-US"/>
              </w:rPr>
              <w:t>-</w:t>
            </w:r>
          </w:p>
        </w:tc>
        <w:tc>
          <w:tcPr>
            <w:tcW w:w="159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NewRoman" w:eastAsia="TimesNewRoman" w:hAnsi="TimesNewRoman" w:cs="TimesNewRoman"/>
                <w:kern w:val="3"/>
                <w:sz w:val="20"/>
                <w:szCs w:val="20"/>
                <w:lang w:val="en-US" w:bidi="en-US"/>
              </w:rPr>
              <w:t xml:space="preserve"> -</w:t>
            </w:r>
            <w:r w:rsidRPr="007C6AEC">
              <w:rPr>
                <w:rFonts w:ascii="TimesNewRoman" w:eastAsia="TimesNewRoman" w:hAnsi="TimesNewRoman" w:cs="TimesNewRoman"/>
                <w:kern w:val="3"/>
                <w:sz w:val="20"/>
                <w:szCs w:val="20"/>
                <w:lang w:bidi="en-US"/>
              </w:rPr>
              <w:t xml:space="preserve"> (</w:t>
            </w:r>
            <w:r w:rsidRPr="007C6AEC">
              <w:rPr>
                <w:rFonts w:ascii="Calibri" w:eastAsia="Calibri" w:hAnsi="Calibri" w:cs="Calibri"/>
                <w:kern w:val="3"/>
                <w:sz w:val="20"/>
                <w:szCs w:val="20"/>
                <w:lang w:val="en-US" w:bidi="en-US"/>
              </w:rPr>
              <w:t>стаж</w:t>
            </w:r>
            <w:r w:rsidRPr="007C6AEC">
              <w:rPr>
                <w:rFonts w:ascii="TimesNewRoman" w:eastAsia="TimesNewRoman" w:hAnsi="TimesNewRoman" w:cs="TimesNewRoman"/>
                <w:kern w:val="3"/>
                <w:sz w:val="20"/>
                <w:szCs w:val="20"/>
                <w:lang w:val="en-US" w:bidi="en-US"/>
              </w:rPr>
              <w:t xml:space="preserve"> </w:t>
            </w:r>
            <w:r w:rsidRPr="007C6AEC">
              <w:rPr>
                <w:rFonts w:ascii="Calibri" w:eastAsia="Calibri" w:hAnsi="Calibri" w:cs="Calibri"/>
                <w:kern w:val="3"/>
                <w:sz w:val="20"/>
                <w:szCs w:val="20"/>
                <w:lang w:val="en-US" w:bidi="en-US"/>
              </w:rPr>
              <w:t>работы</w:t>
            </w:r>
            <w:r w:rsidRPr="007C6AEC">
              <w:rPr>
                <w:rFonts w:ascii="TimesNewRoman" w:eastAsia="TimesNewRoman" w:hAnsi="TimesNewRoman" w:cs="TimesNewRoman"/>
                <w:kern w:val="3"/>
                <w:sz w:val="20"/>
                <w:szCs w:val="20"/>
                <w:lang w:val="en-US" w:bidi="en-US"/>
              </w:rPr>
              <w:t xml:space="preserve"> </w:t>
            </w:r>
            <w:r w:rsidRPr="007C6AEC">
              <w:rPr>
                <w:rFonts w:ascii="Calibri" w:eastAsia="Calibri" w:hAnsi="Calibri" w:cs="Calibri"/>
                <w:kern w:val="3"/>
                <w:sz w:val="20"/>
                <w:szCs w:val="20"/>
                <w:lang w:val="en-US" w:bidi="en-US"/>
              </w:rPr>
              <w:t>в</w:t>
            </w:r>
            <w:r w:rsidRPr="007C6AEC">
              <w:rPr>
                <w:rFonts w:ascii="TimesNewRoman" w:eastAsia="TimesNewRoman" w:hAnsi="TimesNewRoman" w:cs="TimesNewRoman"/>
                <w:kern w:val="3"/>
                <w:sz w:val="20"/>
                <w:szCs w:val="20"/>
                <w:lang w:val="en-US" w:bidi="en-US"/>
              </w:rPr>
              <w:t xml:space="preserve"> </w:t>
            </w:r>
            <w:r w:rsidRPr="007C6AEC">
              <w:rPr>
                <w:rFonts w:ascii="Calibri" w:eastAsia="Calibri" w:hAnsi="Calibri" w:cs="Calibri"/>
                <w:kern w:val="3"/>
                <w:sz w:val="20"/>
                <w:szCs w:val="20"/>
                <w:lang w:val="en-US" w:bidi="en-US"/>
              </w:rPr>
              <w:t>образовании</w:t>
            </w:r>
            <w:r w:rsidRPr="007C6AEC">
              <w:rPr>
                <w:rFonts w:ascii="TimesNewRoman" w:eastAsia="TimesNewRoman" w:hAnsi="TimesNewRoman" w:cs="TimesNewRoman"/>
                <w:kern w:val="3"/>
                <w:sz w:val="20"/>
                <w:szCs w:val="20"/>
                <w:lang w:val="en-US" w:bidi="en-US"/>
              </w:rPr>
              <w:t xml:space="preserve"> ) -</w:t>
            </w:r>
            <w:r w:rsidRPr="007C6AEC">
              <w:rPr>
                <w:rFonts w:ascii="TimesNewRoman" w:eastAsia="TimesNewRoman" w:hAnsi="TimesNewRoman" w:cs="TimesNewRoman"/>
                <w:kern w:val="3"/>
                <w:sz w:val="20"/>
                <w:szCs w:val="20"/>
                <w:lang w:bidi="en-US"/>
              </w:rPr>
              <w:t>9,9</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Calibri" w:hAnsi="Calibri" w:cs="Calibri"/>
                <w:kern w:val="3"/>
                <w:sz w:val="20"/>
                <w:szCs w:val="20"/>
                <w:lang w:bidi="en-US"/>
              </w:rPr>
            </w:pPr>
            <w:r w:rsidRPr="007C6AEC">
              <w:rPr>
                <w:rFonts w:ascii="Calibri" w:eastAsia="Calibri" w:hAnsi="Calibri" w:cs="Calibri"/>
                <w:kern w:val="3"/>
                <w:sz w:val="20"/>
                <w:szCs w:val="20"/>
                <w:lang w:bidi="en-US"/>
              </w:rPr>
              <w:t>31.08.2015</w:t>
            </w:r>
          </w:p>
          <w:p w:rsidR="007C6AEC" w:rsidRPr="007C6AEC" w:rsidRDefault="007C6AEC" w:rsidP="007C6AEC">
            <w:pPr>
              <w:widowControl w:val="0"/>
              <w:suppressAutoHyphens/>
              <w:autoSpaceDN w:val="0"/>
              <w:spacing w:after="0" w:line="240" w:lineRule="auto"/>
              <w:ind w:right="140"/>
              <w:textAlignment w:val="baseline"/>
              <w:rPr>
                <w:rFonts w:ascii="Calibri" w:eastAsia="Calibri" w:hAnsi="Calibri" w:cs="Calibri"/>
                <w:kern w:val="3"/>
                <w:sz w:val="20"/>
                <w:szCs w:val="20"/>
                <w:lang w:bidi="en-US"/>
              </w:rPr>
            </w:pPr>
            <w:r w:rsidRPr="007C6AEC">
              <w:rPr>
                <w:rFonts w:ascii="Calibri" w:eastAsia="Calibri" w:hAnsi="Calibri" w:cs="Calibri"/>
                <w:kern w:val="3"/>
                <w:sz w:val="20"/>
                <w:szCs w:val="20"/>
                <w:lang w:bidi="en-US"/>
              </w:rPr>
              <w:t>18.02.2015</w:t>
            </w:r>
          </w:p>
        </w:tc>
      </w:tr>
      <w:tr w:rsidR="007C6AEC" w:rsidRPr="007C6AEC" w:rsidTr="00A8267B">
        <w:tblPrEx>
          <w:tblCellMar>
            <w:top w:w="0" w:type="dxa"/>
            <w:bottom w:w="0" w:type="dxa"/>
          </w:tblCellMar>
        </w:tblPrEx>
        <w:tc>
          <w:tcPr>
            <w:tcW w:w="34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NewRoman" w:eastAsia="TimesNewRoman" w:hAnsi="TimesNewRoman" w:cs="TimesNewRoman"/>
                <w:kern w:val="3"/>
                <w:sz w:val="20"/>
                <w:szCs w:val="20"/>
                <w:lang w:val="en-US" w:bidi="en-US"/>
              </w:rPr>
            </w:pPr>
            <w:r w:rsidRPr="007C6AEC">
              <w:rPr>
                <w:rFonts w:ascii="TimesNewRoman" w:eastAsia="TimesNewRoman" w:hAnsi="TimesNewRoman" w:cs="TimesNewRoman"/>
                <w:kern w:val="3"/>
                <w:sz w:val="20"/>
                <w:szCs w:val="20"/>
                <w:lang w:val="en-US" w:bidi="en-US"/>
              </w:rPr>
              <w:t>2</w:t>
            </w:r>
          </w:p>
        </w:tc>
        <w:tc>
          <w:tcPr>
            <w:tcW w:w="186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NewRoman" w:eastAsia="TimesNewRoman" w:hAnsi="TimesNewRoman" w:cs="TimesNewRoman"/>
                <w:kern w:val="3"/>
                <w:sz w:val="20"/>
                <w:szCs w:val="20"/>
                <w:lang w:val="en-US" w:bidi="en-US"/>
              </w:rPr>
              <w:t xml:space="preserve"> </w:t>
            </w:r>
            <w:r w:rsidRPr="007C6AEC">
              <w:rPr>
                <w:rFonts w:ascii="Calibri" w:eastAsia="Calibri" w:hAnsi="Calibri" w:cs="Calibri"/>
                <w:kern w:val="3"/>
                <w:sz w:val="20"/>
                <w:szCs w:val="20"/>
                <w:lang w:val="en-US" w:bidi="en-US"/>
              </w:rPr>
              <w:t>Понуровская</w:t>
            </w:r>
            <w:r w:rsidRPr="007C6AEC">
              <w:rPr>
                <w:rFonts w:ascii="TimesNewRoman" w:eastAsia="TimesNewRoman" w:hAnsi="TimesNewRoman" w:cs="TimesNewRoman"/>
                <w:kern w:val="3"/>
                <w:sz w:val="20"/>
                <w:szCs w:val="20"/>
                <w:lang w:val="en-US" w:bidi="en-US"/>
              </w:rPr>
              <w:t xml:space="preserve"> </w:t>
            </w:r>
            <w:r w:rsidRPr="007C6AEC">
              <w:rPr>
                <w:rFonts w:ascii="Calibri" w:eastAsia="Calibri" w:hAnsi="Calibri" w:cs="Calibri"/>
                <w:kern w:val="3"/>
                <w:sz w:val="20"/>
                <w:szCs w:val="20"/>
                <w:lang w:val="en-US" w:bidi="en-US"/>
              </w:rPr>
              <w:t>Нина</w:t>
            </w:r>
            <w:r w:rsidRPr="007C6AEC">
              <w:rPr>
                <w:rFonts w:ascii="TimesNewRoman" w:eastAsia="TimesNewRoman" w:hAnsi="TimesNewRoman" w:cs="TimesNewRoman"/>
                <w:kern w:val="3"/>
                <w:sz w:val="20"/>
                <w:szCs w:val="20"/>
                <w:lang w:val="en-US" w:bidi="en-US"/>
              </w:rPr>
              <w:t xml:space="preserve"> </w:t>
            </w:r>
            <w:r w:rsidRPr="007C6AEC">
              <w:rPr>
                <w:rFonts w:ascii="Calibri" w:eastAsia="Calibri" w:hAnsi="Calibri" w:cs="Calibri"/>
                <w:kern w:val="3"/>
                <w:sz w:val="20"/>
                <w:szCs w:val="20"/>
                <w:lang w:val="en-US" w:bidi="en-US"/>
              </w:rPr>
              <w:t>Васильевна</w:t>
            </w:r>
          </w:p>
        </w:tc>
        <w:tc>
          <w:tcPr>
            <w:tcW w:w="149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NewRoman" w:eastAsia="TimesNewRoman" w:hAnsi="TimesNewRoman" w:cs="TimesNewRoman"/>
                <w:kern w:val="3"/>
                <w:sz w:val="20"/>
                <w:szCs w:val="20"/>
                <w:lang w:val="en-US" w:bidi="en-US"/>
              </w:rPr>
              <w:t xml:space="preserve"> </w:t>
            </w:r>
            <w:r w:rsidRPr="007C6AEC">
              <w:rPr>
                <w:rFonts w:ascii="Calibri" w:eastAsia="Calibri" w:hAnsi="Calibri" w:cs="Calibri"/>
                <w:kern w:val="3"/>
                <w:sz w:val="20"/>
                <w:szCs w:val="20"/>
                <w:lang w:val="en-US" w:bidi="en-US"/>
              </w:rPr>
              <w:t>Воспитатель</w:t>
            </w:r>
          </w:p>
        </w:tc>
        <w:tc>
          <w:tcPr>
            <w:tcW w:w="144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Calibri" w:eastAsia="Calibri" w:hAnsi="Calibri" w:cs="Calibri"/>
                <w:kern w:val="3"/>
                <w:sz w:val="20"/>
                <w:szCs w:val="20"/>
                <w:lang w:val="en-US" w:bidi="en-US"/>
              </w:rPr>
              <w:t>Средне</w:t>
            </w:r>
            <w:r w:rsidRPr="007C6AEC">
              <w:rPr>
                <w:rFonts w:ascii="TimesNewRoman" w:eastAsia="TimesNewRoman" w:hAnsi="TimesNewRoman" w:cs="TimesNewRoman"/>
                <w:kern w:val="3"/>
                <w:sz w:val="20"/>
                <w:szCs w:val="20"/>
                <w:lang w:val="en-US"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Calibri" w:hAnsi="Calibri" w:cs="Calibri"/>
                <w:kern w:val="3"/>
                <w:sz w:val="20"/>
                <w:szCs w:val="20"/>
                <w:lang w:val="en-US" w:bidi="en-US"/>
              </w:rPr>
            </w:pPr>
            <w:r w:rsidRPr="007C6AEC">
              <w:rPr>
                <w:rFonts w:ascii="Calibri" w:eastAsia="Calibri" w:hAnsi="Calibri" w:cs="Calibri"/>
                <w:kern w:val="3"/>
                <w:sz w:val="20"/>
                <w:szCs w:val="20"/>
                <w:lang w:val="en-US" w:bidi="en-US"/>
              </w:rPr>
              <w:t>специальное</w:t>
            </w:r>
          </w:p>
        </w:tc>
        <w:tc>
          <w:tcPr>
            <w:tcW w:w="111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NewRoman" w:eastAsia="TimesNewRoman" w:hAnsi="TimesNewRoman" w:cs="TimesNewRoman"/>
                <w:kern w:val="3"/>
                <w:sz w:val="20"/>
                <w:szCs w:val="20"/>
                <w:lang w:val="en-US" w:bidi="en-US"/>
              </w:rPr>
            </w:pPr>
            <w:r w:rsidRPr="007C6AEC">
              <w:rPr>
                <w:rFonts w:ascii="TimesNewRoman" w:eastAsia="TimesNewRoman" w:hAnsi="TimesNewRoman" w:cs="TimesNewRoman"/>
                <w:kern w:val="3"/>
                <w:sz w:val="20"/>
                <w:szCs w:val="20"/>
                <w:lang w:val="en-US" w:bidi="en-US"/>
              </w:rPr>
              <w:t>2</w:t>
            </w:r>
          </w:p>
        </w:tc>
        <w:tc>
          <w:tcPr>
            <w:tcW w:w="159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NewRoman" w:eastAsia="TimesNewRoman" w:hAnsi="TimesNewRoman" w:cs="TimesNewRoman"/>
                <w:kern w:val="3"/>
                <w:sz w:val="20"/>
                <w:szCs w:val="20"/>
                <w:lang w:bidi="en-US"/>
              </w:rPr>
            </w:pPr>
            <w:r w:rsidRPr="007C6AEC">
              <w:rPr>
                <w:rFonts w:ascii="TimesNewRoman" w:eastAsia="TimesNewRoman" w:hAnsi="TimesNewRoman" w:cs="TimesNewRoman"/>
                <w:kern w:val="3"/>
                <w:sz w:val="20"/>
                <w:szCs w:val="20"/>
                <w:lang w:bidi="en-US"/>
              </w:rPr>
              <w:t>18</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NewRoman" w:eastAsia="TimesNewRoman" w:hAnsi="TimesNewRoman" w:cs="TimesNewRoman"/>
                <w:kern w:val="3"/>
                <w:sz w:val="20"/>
                <w:szCs w:val="20"/>
                <w:lang w:bidi="en-US"/>
              </w:rPr>
              <w:t>22.03.201</w:t>
            </w:r>
            <w:r w:rsidRPr="007C6AEC">
              <w:rPr>
                <w:rFonts w:ascii="Calibri" w:eastAsia="TimesNewRoman" w:hAnsi="Calibri" w:cs="TimesNewRoman"/>
                <w:kern w:val="3"/>
                <w:sz w:val="20"/>
                <w:szCs w:val="20"/>
                <w:lang w:bidi="en-US"/>
              </w:rPr>
              <w:t>9</w:t>
            </w:r>
            <w:r w:rsidRPr="007C6AEC">
              <w:rPr>
                <w:rFonts w:ascii="TimesNewRoman" w:eastAsia="TimesNewRoman" w:hAnsi="TimesNewRoman" w:cs="TimesNewRoman"/>
                <w:kern w:val="3"/>
                <w:sz w:val="20"/>
                <w:szCs w:val="20"/>
                <w:lang w:bidi="en-US"/>
              </w:rPr>
              <w:t>г.</w:t>
            </w:r>
          </w:p>
        </w:tc>
      </w:tr>
      <w:tr w:rsidR="007C6AEC" w:rsidRPr="007C6AEC" w:rsidTr="00A8267B">
        <w:tblPrEx>
          <w:tblCellMar>
            <w:top w:w="0" w:type="dxa"/>
            <w:bottom w:w="0" w:type="dxa"/>
          </w:tblCellMar>
        </w:tblPrEx>
        <w:tc>
          <w:tcPr>
            <w:tcW w:w="34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NewRoman" w:eastAsia="TimesNewRoman" w:hAnsi="TimesNewRoman" w:cs="TimesNewRoman"/>
                <w:kern w:val="3"/>
                <w:sz w:val="20"/>
                <w:szCs w:val="20"/>
                <w:lang w:val="en-US" w:bidi="en-US"/>
              </w:rPr>
            </w:pPr>
            <w:r w:rsidRPr="007C6AEC">
              <w:rPr>
                <w:rFonts w:ascii="TimesNewRoman" w:eastAsia="TimesNewRoman" w:hAnsi="TimesNewRoman" w:cs="TimesNewRoman"/>
                <w:kern w:val="3"/>
                <w:sz w:val="20"/>
                <w:szCs w:val="20"/>
                <w:lang w:val="en-US" w:bidi="en-US"/>
              </w:rPr>
              <w:t>3</w:t>
            </w:r>
          </w:p>
        </w:tc>
        <w:tc>
          <w:tcPr>
            <w:tcW w:w="186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NewRoman" w:eastAsia="TimesNewRoman" w:hAnsi="TimesNewRoman" w:cs="TimesNewRoman"/>
                <w:kern w:val="3"/>
                <w:sz w:val="20"/>
                <w:szCs w:val="20"/>
                <w:lang w:val="en-US" w:bidi="en-US"/>
              </w:rPr>
              <w:t xml:space="preserve"> </w:t>
            </w:r>
            <w:r w:rsidRPr="007C6AEC">
              <w:rPr>
                <w:rFonts w:ascii="Calibri" w:eastAsia="Calibri" w:hAnsi="Calibri" w:cs="Calibri"/>
                <w:kern w:val="3"/>
                <w:sz w:val="20"/>
                <w:szCs w:val="20"/>
                <w:lang w:bidi="en-US"/>
              </w:rPr>
              <w:t>Глушак Наталья Ивановна</w:t>
            </w:r>
          </w:p>
        </w:tc>
        <w:tc>
          <w:tcPr>
            <w:tcW w:w="149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Calibri" w:hAnsi="Calibri" w:cs="Calibri"/>
                <w:kern w:val="3"/>
                <w:sz w:val="20"/>
                <w:szCs w:val="20"/>
                <w:lang w:val="en-US" w:bidi="en-US"/>
              </w:rPr>
            </w:pPr>
            <w:r w:rsidRPr="007C6AEC">
              <w:rPr>
                <w:rFonts w:ascii="Calibri" w:eastAsia="Calibri" w:hAnsi="Calibri" w:cs="Calibri"/>
                <w:kern w:val="3"/>
                <w:sz w:val="20"/>
                <w:szCs w:val="20"/>
                <w:lang w:val="en-US" w:bidi="en-US"/>
              </w:rPr>
              <w:t>Воспитатель</w:t>
            </w:r>
          </w:p>
        </w:tc>
        <w:tc>
          <w:tcPr>
            <w:tcW w:w="144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Calibri" w:hAnsi="Calibri" w:cs="Calibri"/>
                <w:kern w:val="3"/>
                <w:sz w:val="20"/>
                <w:szCs w:val="20"/>
                <w:lang w:bidi="en-US"/>
              </w:rPr>
            </w:pPr>
            <w:r w:rsidRPr="007C6AEC">
              <w:rPr>
                <w:rFonts w:ascii="Calibri" w:eastAsia="Calibri" w:hAnsi="Calibri" w:cs="Calibri"/>
                <w:kern w:val="3"/>
                <w:sz w:val="20"/>
                <w:szCs w:val="20"/>
                <w:lang w:bidi="en-US"/>
              </w:rPr>
              <w:t>Высшее</w:t>
            </w:r>
          </w:p>
        </w:tc>
        <w:tc>
          <w:tcPr>
            <w:tcW w:w="111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Calibri" w:hAnsi="Calibri" w:cs="Calibri"/>
                <w:kern w:val="3"/>
                <w:sz w:val="20"/>
                <w:szCs w:val="20"/>
                <w:lang w:bidi="en-US"/>
              </w:rPr>
            </w:pPr>
            <w:r w:rsidRPr="007C6AEC">
              <w:rPr>
                <w:rFonts w:ascii="Calibri" w:eastAsia="Calibri" w:hAnsi="Calibri" w:cs="Calibri"/>
                <w:kern w:val="3"/>
                <w:sz w:val="20"/>
                <w:szCs w:val="20"/>
                <w:lang w:bidi="en-US"/>
              </w:rPr>
              <w:t>-</w:t>
            </w:r>
          </w:p>
        </w:tc>
        <w:tc>
          <w:tcPr>
            <w:tcW w:w="159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NewRoman" w:eastAsia="TimesNewRoman" w:hAnsi="TimesNewRoman" w:cs="TimesNewRoman"/>
                <w:kern w:val="3"/>
                <w:sz w:val="20"/>
                <w:szCs w:val="20"/>
                <w:lang w:bidi="en-US"/>
              </w:rPr>
            </w:pPr>
            <w:r w:rsidRPr="007C6AEC">
              <w:rPr>
                <w:rFonts w:ascii="TimesNewRoman" w:eastAsia="TimesNewRoman" w:hAnsi="TimesNewRoman" w:cs="TimesNewRoman"/>
                <w:kern w:val="3"/>
                <w:sz w:val="20"/>
                <w:szCs w:val="20"/>
                <w:lang w:bidi="en-US"/>
              </w:rPr>
              <w:t>2,0</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NewRoman" w:eastAsia="TimesNewRoman" w:hAnsi="TimesNewRoman" w:cs="TimesNewRoman"/>
                <w:kern w:val="3"/>
                <w:sz w:val="20"/>
                <w:szCs w:val="20"/>
                <w:lang w:bidi="en-US"/>
              </w:rPr>
              <w:t>Диплом об образовании от 14.02.2017г.</w:t>
            </w:r>
          </w:p>
        </w:tc>
      </w:tr>
    </w:tbl>
    <w:p w:rsidR="007C6AEC" w:rsidRPr="007C6AEC" w:rsidRDefault="007C6AEC" w:rsidP="007C6AEC">
      <w:pPr>
        <w:widowControl w:val="0"/>
        <w:suppressAutoHyphens/>
        <w:autoSpaceDN w:val="0"/>
        <w:spacing w:after="0" w:line="240" w:lineRule="auto"/>
        <w:ind w:right="140"/>
        <w:textAlignment w:val="baseline"/>
        <w:rPr>
          <w:rFonts w:ascii="Calibri" w:eastAsia="Calibri" w:hAnsi="Calibri" w:cs="Calibri"/>
          <w:kern w:val="3"/>
          <w:sz w:val="20"/>
          <w:szCs w:val="20"/>
          <w:lang w:bidi="en-US"/>
        </w:rPr>
      </w:pP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4"/>
          <w:lang w:bidi="en-US"/>
        </w:rPr>
        <w:t xml:space="preserve">                                </w:t>
      </w:r>
      <w:r w:rsidRPr="007C6AEC">
        <w:rPr>
          <w:rFonts w:ascii="Times New Roman" w:eastAsia="Times New Roman" w:hAnsi="Times New Roman" w:cs="Times New Roman"/>
          <w:i/>
          <w:kern w:val="3"/>
          <w:sz w:val="26"/>
          <w:szCs w:val="24"/>
          <w:lang w:val="en-US" w:bidi="en-US"/>
        </w:rPr>
        <w:t>Характеристика по уровню</w:t>
      </w:r>
      <w:r w:rsidRPr="007C6AEC">
        <w:rPr>
          <w:rFonts w:ascii="Times New Roman" w:eastAsia="Times New Roman" w:hAnsi="Times New Roman" w:cs="Times New Roman"/>
          <w:kern w:val="3"/>
          <w:sz w:val="26"/>
          <w:szCs w:val="24"/>
          <w:lang w:val="en-US" w:bidi="en-US"/>
        </w:rPr>
        <w:t xml:space="preserve"> о</w:t>
      </w:r>
      <w:r w:rsidRPr="007C6AEC">
        <w:rPr>
          <w:rFonts w:ascii="Times New Roman" w:eastAsia="Times New Roman" w:hAnsi="Times New Roman" w:cs="Times New Roman"/>
          <w:i/>
          <w:kern w:val="3"/>
          <w:sz w:val="26"/>
          <w:szCs w:val="24"/>
          <w:lang w:val="en-US" w:bidi="en-US"/>
        </w:rPr>
        <w:t>бразования</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p>
    <w:tbl>
      <w:tblPr>
        <w:tblW w:w="9411" w:type="dxa"/>
        <w:tblLayout w:type="fixed"/>
        <w:tblCellMar>
          <w:left w:w="10" w:type="dxa"/>
          <w:right w:w="10" w:type="dxa"/>
        </w:tblCellMar>
        <w:tblLook w:val="0000" w:firstRow="0" w:lastRow="0" w:firstColumn="0" w:lastColumn="0" w:noHBand="0" w:noVBand="0"/>
      </w:tblPr>
      <w:tblGrid>
        <w:gridCol w:w="1589"/>
        <w:gridCol w:w="691"/>
        <w:gridCol w:w="2161"/>
        <w:gridCol w:w="592"/>
        <w:gridCol w:w="1835"/>
        <w:gridCol w:w="593"/>
        <w:gridCol w:w="1559"/>
        <w:gridCol w:w="391"/>
      </w:tblGrid>
      <w:tr w:rsidR="007C6AEC" w:rsidRPr="007C6AEC" w:rsidTr="00A8267B">
        <w:tblPrEx>
          <w:tblCellMar>
            <w:top w:w="0" w:type="dxa"/>
            <w:bottom w:w="0" w:type="dxa"/>
          </w:tblCellMar>
        </w:tblPrEx>
        <w:tc>
          <w:tcPr>
            <w:tcW w:w="158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высшее</w:t>
            </w:r>
          </w:p>
        </w:tc>
        <w:tc>
          <w:tcPr>
            <w:tcW w:w="691"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w:t>
            </w:r>
          </w:p>
        </w:tc>
        <w:tc>
          <w:tcPr>
            <w:tcW w:w="2161"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незаконченное</w:t>
            </w: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высшее</w:t>
            </w:r>
          </w:p>
        </w:tc>
        <w:tc>
          <w:tcPr>
            <w:tcW w:w="592"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w:t>
            </w:r>
          </w:p>
        </w:tc>
        <w:tc>
          <w:tcPr>
            <w:tcW w:w="183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среднее</w:t>
            </w: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специальное</w:t>
            </w:r>
          </w:p>
        </w:tc>
        <w:tc>
          <w:tcPr>
            <w:tcW w:w="593"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Без</w:t>
            </w: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образовани</w:t>
            </w:r>
            <w:r w:rsidRPr="007C6AEC">
              <w:rPr>
                <w:rFonts w:ascii="Times New Roman" w:eastAsia="Times New Roman" w:hAnsi="Times New Roman" w:cs="Times New Roman"/>
                <w:kern w:val="3"/>
                <w:sz w:val="26"/>
                <w:szCs w:val="24"/>
                <w:lang w:val="en-US" w:bidi="en-US"/>
              </w:rPr>
              <w:lastRenderedPageBreak/>
              <w:t>я</w:t>
            </w:r>
          </w:p>
        </w:tc>
        <w:tc>
          <w:tcPr>
            <w:tcW w:w="391"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lastRenderedPageBreak/>
              <w:t>%</w:t>
            </w:r>
          </w:p>
        </w:tc>
      </w:tr>
      <w:tr w:rsidR="007C6AEC" w:rsidRPr="007C6AEC" w:rsidTr="00A8267B">
        <w:tblPrEx>
          <w:tblCellMar>
            <w:top w:w="0" w:type="dxa"/>
            <w:bottom w:w="0" w:type="dxa"/>
          </w:tblCellMar>
        </w:tblPrEx>
        <w:tc>
          <w:tcPr>
            <w:tcW w:w="158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lastRenderedPageBreak/>
              <w:t>2</w:t>
            </w:r>
          </w:p>
        </w:tc>
        <w:tc>
          <w:tcPr>
            <w:tcW w:w="691"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tc>
        <w:tc>
          <w:tcPr>
            <w:tcW w:w="2161"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w:t>
            </w:r>
          </w:p>
        </w:tc>
        <w:tc>
          <w:tcPr>
            <w:tcW w:w="592"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0</w:t>
            </w:r>
          </w:p>
        </w:tc>
        <w:tc>
          <w:tcPr>
            <w:tcW w:w="183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1</w:t>
            </w:r>
          </w:p>
        </w:tc>
        <w:tc>
          <w:tcPr>
            <w:tcW w:w="593"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w:t>
            </w:r>
          </w:p>
        </w:tc>
        <w:tc>
          <w:tcPr>
            <w:tcW w:w="391"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w:t>
            </w:r>
          </w:p>
        </w:tc>
      </w:tr>
    </w:tbl>
    <w:p w:rsidR="007C6AEC" w:rsidRPr="007C6AEC" w:rsidRDefault="007C6AEC" w:rsidP="007C6AEC">
      <w:pPr>
        <w:widowControl w:val="0"/>
        <w:suppressAutoHyphens/>
        <w:autoSpaceDN w:val="0"/>
        <w:spacing w:after="0" w:line="240" w:lineRule="auto"/>
        <w:ind w:right="140"/>
        <w:textAlignment w:val="baseline"/>
        <w:rPr>
          <w:rFonts w:ascii="Calibri" w:eastAsia="Calibri" w:hAnsi="Calibri" w:cs="Calibri"/>
          <w:kern w:val="3"/>
          <w:szCs w:val="24"/>
          <w:lang w:val="en-US" w:bidi="en-US"/>
        </w:rPr>
      </w:pP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4"/>
          <w:lang w:val="en-US" w:bidi="en-US"/>
        </w:rPr>
        <w:t xml:space="preserve">                                    </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4"/>
          <w:lang w:val="en-US" w:bidi="en-US"/>
        </w:rPr>
        <w:t xml:space="preserve">  </w:t>
      </w:r>
      <w:r w:rsidRPr="007C6AEC">
        <w:rPr>
          <w:rFonts w:ascii="Times New Roman" w:eastAsia="Times New Roman" w:hAnsi="Times New Roman" w:cs="Times New Roman"/>
          <w:i/>
          <w:kern w:val="3"/>
          <w:sz w:val="26"/>
          <w:szCs w:val="24"/>
          <w:lang w:val="en-US" w:bidi="en-US"/>
        </w:rPr>
        <w:t>Характеристика по педагогическому стажу</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p>
    <w:tbl>
      <w:tblPr>
        <w:tblW w:w="9411" w:type="dxa"/>
        <w:tblLayout w:type="fixed"/>
        <w:tblCellMar>
          <w:left w:w="10" w:type="dxa"/>
          <w:right w:w="10" w:type="dxa"/>
        </w:tblCellMar>
        <w:tblLook w:val="0000" w:firstRow="0" w:lastRow="0" w:firstColumn="0" w:lastColumn="0" w:noHBand="0" w:noVBand="0"/>
      </w:tblPr>
      <w:tblGrid>
        <w:gridCol w:w="1618"/>
        <w:gridCol w:w="543"/>
        <w:gridCol w:w="1875"/>
        <w:gridCol w:w="494"/>
        <w:gridCol w:w="2151"/>
        <w:gridCol w:w="547"/>
        <w:gridCol w:w="1811"/>
        <w:gridCol w:w="372"/>
      </w:tblGrid>
      <w:tr w:rsidR="007C6AEC" w:rsidRPr="007C6AEC" w:rsidTr="00A8267B">
        <w:tblPrEx>
          <w:tblCellMar>
            <w:top w:w="0" w:type="dxa"/>
            <w:bottom w:w="0" w:type="dxa"/>
          </w:tblCellMar>
        </w:tblPrEx>
        <w:tc>
          <w:tcPr>
            <w:tcW w:w="161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4"/>
                <w:lang w:val="en-US" w:bidi="en-US"/>
              </w:rPr>
              <w:t xml:space="preserve">    до 5 лет</w:t>
            </w:r>
          </w:p>
        </w:tc>
        <w:tc>
          <w:tcPr>
            <w:tcW w:w="543"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w:t>
            </w:r>
          </w:p>
        </w:tc>
        <w:tc>
          <w:tcPr>
            <w:tcW w:w="187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от 5 до 10 лет</w:t>
            </w:r>
          </w:p>
        </w:tc>
        <w:tc>
          <w:tcPr>
            <w:tcW w:w="494"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w:t>
            </w:r>
          </w:p>
        </w:tc>
        <w:tc>
          <w:tcPr>
            <w:tcW w:w="2151"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от 10 до 15 лет</w:t>
            </w:r>
          </w:p>
        </w:tc>
        <w:tc>
          <w:tcPr>
            <w:tcW w:w="54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w:t>
            </w:r>
          </w:p>
        </w:tc>
        <w:tc>
          <w:tcPr>
            <w:tcW w:w="1811"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свыше 15 лет</w:t>
            </w:r>
          </w:p>
        </w:tc>
        <w:tc>
          <w:tcPr>
            <w:tcW w:w="372"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w:t>
            </w:r>
          </w:p>
        </w:tc>
      </w:tr>
      <w:tr w:rsidR="007C6AEC" w:rsidRPr="007C6AEC" w:rsidTr="00A8267B">
        <w:tblPrEx>
          <w:tblCellMar>
            <w:top w:w="0" w:type="dxa"/>
            <w:bottom w:w="0" w:type="dxa"/>
          </w:tblCellMar>
        </w:tblPrEx>
        <w:tc>
          <w:tcPr>
            <w:tcW w:w="161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1</w:t>
            </w:r>
          </w:p>
        </w:tc>
        <w:tc>
          <w:tcPr>
            <w:tcW w:w="543"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tc>
        <w:tc>
          <w:tcPr>
            <w:tcW w:w="187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1</w:t>
            </w:r>
          </w:p>
        </w:tc>
        <w:tc>
          <w:tcPr>
            <w:tcW w:w="494"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tc>
        <w:tc>
          <w:tcPr>
            <w:tcW w:w="2151"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w:t>
            </w:r>
          </w:p>
        </w:tc>
        <w:tc>
          <w:tcPr>
            <w:tcW w:w="54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tc>
        <w:tc>
          <w:tcPr>
            <w:tcW w:w="1811"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1</w:t>
            </w:r>
          </w:p>
        </w:tc>
        <w:tc>
          <w:tcPr>
            <w:tcW w:w="372"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tc>
      </w:tr>
    </w:tbl>
    <w:p w:rsidR="007C6AEC" w:rsidRPr="007C6AEC" w:rsidRDefault="007C6AEC" w:rsidP="007C6AEC">
      <w:pPr>
        <w:widowControl w:val="0"/>
        <w:suppressAutoHyphens/>
        <w:autoSpaceDN w:val="0"/>
        <w:spacing w:after="0" w:line="240" w:lineRule="auto"/>
        <w:ind w:right="140"/>
        <w:textAlignment w:val="baseline"/>
        <w:rPr>
          <w:rFonts w:ascii="Calibri" w:eastAsia="Calibri" w:hAnsi="Calibri" w:cs="Calibri"/>
          <w:kern w:val="3"/>
          <w:szCs w:val="24"/>
          <w:lang w:val="en-US" w:bidi="en-US"/>
        </w:rPr>
      </w:pP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i/>
          <w:kern w:val="3"/>
          <w:sz w:val="26"/>
          <w:szCs w:val="24"/>
          <w:lang w:val="en-US" w:bidi="en-US"/>
        </w:rPr>
        <w:t xml:space="preserve">                                 Характеристика по  квалификационным категориям</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p>
    <w:tbl>
      <w:tblPr>
        <w:tblW w:w="9411" w:type="dxa"/>
        <w:tblLayout w:type="fixed"/>
        <w:tblCellMar>
          <w:left w:w="10" w:type="dxa"/>
          <w:right w:w="10" w:type="dxa"/>
        </w:tblCellMar>
        <w:tblLook w:val="0000" w:firstRow="0" w:lastRow="0" w:firstColumn="0" w:lastColumn="0" w:noHBand="0" w:noVBand="0"/>
      </w:tblPr>
      <w:tblGrid>
        <w:gridCol w:w="1204"/>
        <w:gridCol w:w="1205"/>
        <w:gridCol w:w="1205"/>
        <w:gridCol w:w="1205"/>
        <w:gridCol w:w="1204"/>
        <w:gridCol w:w="1205"/>
        <w:gridCol w:w="1644"/>
        <w:gridCol w:w="539"/>
      </w:tblGrid>
      <w:tr w:rsidR="007C6AEC" w:rsidRPr="007C6AEC" w:rsidTr="00A8267B">
        <w:tblPrEx>
          <w:tblCellMar>
            <w:top w:w="0" w:type="dxa"/>
            <w:bottom w:w="0" w:type="dxa"/>
          </w:tblCellMar>
        </w:tblPrEx>
        <w:tc>
          <w:tcPr>
            <w:tcW w:w="1204"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высшая</w:t>
            </w:r>
          </w:p>
        </w:tc>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w:t>
            </w:r>
          </w:p>
        </w:tc>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первая</w:t>
            </w:r>
          </w:p>
        </w:tc>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w:t>
            </w:r>
          </w:p>
        </w:tc>
        <w:tc>
          <w:tcPr>
            <w:tcW w:w="1204"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вторая</w:t>
            </w:r>
          </w:p>
        </w:tc>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w:t>
            </w:r>
          </w:p>
        </w:tc>
        <w:tc>
          <w:tcPr>
            <w:tcW w:w="1644"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без категории</w:t>
            </w:r>
          </w:p>
        </w:tc>
        <w:tc>
          <w:tcPr>
            <w:tcW w:w="53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w:t>
            </w:r>
          </w:p>
        </w:tc>
      </w:tr>
      <w:tr w:rsidR="007C6AEC" w:rsidRPr="007C6AEC" w:rsidTr="00A8267B">
        <w:tblPrEx>
          <w:tblCellMar>
            <w:top w:w="0" w:type="dxa"/>
            <w:bottom w:w="0" w:type="dxa"/>
          </w:tblCellMar>
        </w:tblPrEx>
        <w:tc>
          <w:tcPr>
            <w:tcW w:w="1204"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0</w:t>
            </w:r>
          </w:p>
        </w:tc>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0</w:t>
            </w:r>
          </w:p>
        </w:tc>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bidi="en-US"/>
              </w:rPr>
            </w:pPr>
            <w:r w:rsidRPr="007C6AEC">
              <w:rPr>
                <w:rFonts w:ascii="Times New Roman" w:eastAsia="Times New Roman" w:hAnsi="Times New Roman" w:cs="Times New Roman"/>
                <w:kern w:val="3"/>
                <w:sz w:val="26"/>
                <w:szCs w:val="24"/>
                <w:lang w:bidi="en-US"/>
              </w:rPr>
              <w:t>-</w:t>
            </w:r>
          </w:p>
        </w:tc>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tc>
        <w:tc>
          <w:tcPr>
            <w:tcW w:w="1204"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4"/>
                <w:lang w:val="en-US" w:bidi="en-US"/>
              </w:rPr>
            </w:pPr>
            <w:r w:rsidRPr="007C6AEC">
              <w:rPr>
                <w:rFonts w:ascii="Times New Roman" w:eastAsia="Times New Roman" w:hAnsi="Times New Roman" w:cs="Times New Roman"/>
                <w:kern w:val="3"/>
                <w:sz w:val="26"/>
                <w:szCs w:val="24"/>
                <w:lang w:val="en-US" w:bidi="en-US"/>
              </w:rPr>
              <w:t>1</w:t>
            </w:r>
          </w:p>
        </w:tc>
        <w:tc>
          <w:tcPr>
            <w:tcW w:w="1205"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tc>
        <w:tc>
          <w:tcPr>
            <w:tcW w:w="1644"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bidi="en-US"/>
              </w:rPr>
            </w:pPr>
            <w:r w:rsidRPr="007C6AEC">
              <w:rPr>
                <w:rFonts w:ascii="Calibri" w:eastAsia="Calibri" w:hAnsi="Calibri" w:cs="Calibri"/>
                <w:kern w:val="3"/>
                <w:szCs w:val="24"/>
                <w:lang w:bidi="en-US"/>
              </w:rPr>
              <w:t>1</w:t>
            </w:r>
          </w:p>
        </w:tc>
        <w:tc>
          <w:tcPr>
            <w:tcW w:w="53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Calibri" w:hAnsi="Calibri" w:cs="Calibri"/>
                <w:kern w:val="3"/>
                <w:szCs w:val="24"/>
                <w:lang w:val="en-US" w:bidi="en-US"/>
              </w:rPr>
            </w:pPr>
          </w:p>
        </w:tc>
      </w:tr>
    </w:tbl>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i/>
          <w:kern w:val="3"/>
          <w:sz w:val="26"/>
          <w:szCs w:val="24"/>
          <w:lang w:val="en-US" w:bidi="en-US"/>
        </w:rPr>
        <w:t xml:space="preserve">          </w:t>
      </w:r>
      <w:r w:rsidRPr="007C6AEC">
        <w:rPr>
          <w:rFonts w:ascii="Times New Roman" w:eastAsia="Times New Roman" w:hAnsi="Times New Roman" w:cs="Times New Roman"/>
          <w:kern w:val="3"/>
          <w:sz w:val="26"/>
          <w:szCs w:val="24"/>
          <w:lang w:val="en-US" w:bidi="en-US"/>
        </w:rPr>
        <w:t xml:space="preserve"> </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i/>
          <w:kern w:val="3"/>
          <w:sz w:val="26"/>
          <w:szCs w:val="24"/>
          <w:lang w:val="en-US" w:bidi="en-US"/>
        </w:rPr>
        <w:t xml:space="preserve">              </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i/>
          <w:kern w:val="3"/>
          <w:sz w:val="26"/>
          <w:szCs w:val="24"/>
          <w:lang w:val="en-US" w:bidi="en-US"/>
        </w:rPr>
        <w:t xml:space="preserve">  </w:t>
      </w:r>
      <w:r w:rsidRPr="007C6AEC">
        <w:rPr>
          <w:rFonts w:ascii="Times New Roman" w:eastAsia="Times New Roman" w:hAnsi="Times New Roman" w:cs="Times New Roman"/>
          <w:b/>
          <w:i/>
          <w:kern w:val="3"/>
          <w:sz w:val="26"/>
          <w:szCs w:val="24"/>
          <w:lang w:bidi="en-US"/>
        </w:rPr>
        <w:t xml:space="preserve"> </w:t>
      </w:r>
      <w:r w:rsidRPr="007C6AEC">
        <w:rPr>
          <w:rFonts w:ascii="Times New Roman" w:eastAsia="Times New Roman" w:hAnsi="Times New Roman" w:cs="Times New Roman"/>
          <w:b/>
          <w:i/>
          <w:kern w:val="3"/>
          <w:sz w:val="26"/>
          <w:szCs w:val="24"/>
          <w:lang w:val="en-US" w:bidi="en-US"/>
        </w:rPr>
        <w:t xml:space="preserve"> педагог</w:t>
      </w:r>
      <w:r w:rsidRPr="007C6AEC">
        <w:rPr>
          <w:rFonts w:ascii="Times New Roman" w:eastAsia="Times New Roman" w:hAnsi="Times New Roman" w:cs="Times New Roman"/>
          <w:b/>
          <w:i/>
          <w:kern w:val="3"/>
          <w:sz w:val="26"/>
          <w:szCs w:val="24"/>
          <w:lang w:bidi="en-US"/>
        </w:rPr>
        <w:t xml:space="preserve">и </w:t>
      </w:r>
      <w:r w:rsidRPr="007C6AEC">
        <w:rPr>
          <w:rFonts w:ascii="Times New Roman" w:eastAsia="Times New Roman" w:hAnsi="Times New Roman" w:cs="Times New Roman"/>
          <w:b/>
          <w:i/>
          <w:kern w:val="3"/>
          <w:sz w:val="26"/>
          <w:szCs w:val="24"/>
          <w:lang w:val="en-US" w:bidi="en-US"/>
        </w:rPr>
        <w:t xml:space="preserve"> име</w:t>
      </w:r>
      <w:r w:rsidRPr="007C6AEC">
        <w:rPr>
          <w:rFonts w:ascii="Times New Roman" w:eastAsia="Times New Roman" w:hAnsi="Times New Roman" w:cs="Times New Roman"/>
          <w:b/>
          <w:i/>
          <w:kern w:val="3"/>
          <w:sz w:val="26"/>
          <w:szCs w:val="24"/>
          <w:lang w:bidi="en-US"/>
        </w:rPr>
        <w:t>ю</w:t>
      </w:r>
      <w:r w:rsidRPr="007C6AEC">
        <w:rPr>
          <w:rFonts w:ascii="Times New Roman" w:eastAsia="Times New Roman" w:hAnsi="Times New Roman" w:cs="Times New Roman"/>
          <w:b/>
          <w:i/>
          <w:kern w:val="3"/>
          <w:sz w:val="26"/>
          <w:szCs w:val="24"/>
          <w:lang w:val="en-US" w:bidi="en-US"/>
        </w:rPr>
        <w:t>т награды</w:t>
      </w:r>
      <w:r w:rsidRPr="007C6AEC">
        <w:rPr>
          <w:rFonts w:ascii="Times New Roman" w:eastAsia="Times New Roman" w:hAnsi="Times New Roman" w:cs="Times New Roman"/>
          <w:i/>
          <w:kern w:val="3"/>
          <w:sz w:val="26"/>
          <w:szCs w:val="24"/>
          <w:lang w:val="en-US" w:bidi="en-US"/>
        </w:rPr>
        <w:t>:</w:t>
      </w:r>
    </w:p>
    <w:p w:rsidR="007C6AEC" w:rsidRPr="007C6AEC" w:rsidRDefault="007C6AEC" w:rsidP="007C6AEC">
      <w:pPr>
        <w:widowControl w:val="0"/>
        <w:numPr>
          <w:ilvl w:val="0"/>
          <w:numId w:val="15"/>
        </w:numPr>
        <w:suppressAutoHyphens/>
        <w:autoSpaceDN w:val="0"/>
        <w:spacing w:after="0" w:line="240" w:lineRule="auto"/>
        <w:ind w:left="-360" w:right="140" w:firstLine="36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i/>
          <w:kern w:val="3"/>
          <w:sz w:val="26"/>
          <w:szCs w:val="24"/>
          <w:lang w:val="en-US" w:bidi="en-US"/>
        </w:rPr>
        <w:t xml:space="preserve">Почетная грамота главы района   </w:t>
      </w:r>
      <w:r w:rsidRPr="007C6AEC">
        <w:rPr>
          <w:rFonts w:ascii="Times New Roman" w:eastAsia="Times New Roman" w:hAnsi="Times New Roman" w:cs="Times New Roman"/>
          <w:i/>
          <w:kern w:val="3"/>
          <w:sz w:val="26"/>
          <w:szCs w:val="24"/>
          <w:lang w:bidi="en-US"/>
        </w:rPr>
        <w:t>2</w:t>
      </w:r>
      <w:r w:rsidRPr="007C6AEC">
        <w:rPr>
          <w:rFonts w:ascii="Times New Roman" w:eastAsia="Times New Roman" w:hAnsi="Times New Roman" w:cs="Times New Roman"/>
          <w:i/>
          <w:kern w:val="3"/>
          <w:sz w:val="26"/>
          <w:szCs w:val="24"/>
          <w:lang w:val="en-US" w:bidi="en-US"/>
        </w:rPr>
        <w:t>1</w:t>
      </w:r>
    </w:p>
    <w:p w:rsidR="007C6AEC" w:rsidRPr="007C6AEC" w:rsidRDefault="007C6AEC" w:rsidP="007C6AEC">
      <w:pPr>
        <w:widowControl w:val="0"/>
        <w:numPr>
          <w:ilvl w:val="0"/>
          <w:numId w:val="15"/>
        </w:numPr>
        <w:suppressAutoHyphens/>
        <w:autoSpaceDN w:val="0"/>
        <w:spacing w:after="0" w:line="240" w:lineRule="auto"/>
        <w:ind w:left="-360" w:right="140" w:firstLine="360"/>
        <w:textAlignment w:val="baseline"/>
        <w:rPr>
          <w:rFonts w:ascii="Times New Roman" w:eastAsia="Times New Roman" w:hAnsi="Times New Roman" w:cs="Times New Roman"/>
          <w:i/>
          <w:kern w:val="3"/>
          <w:sz w:val="26"/>
          <w:szCs w:val="24"/>
          <w:lang w:bidi="en-US"/>
        </w:rPr>
      </w:pPr>
      <w:r w:rsidRPr="007C6AEC">
        <w:rPr>
          <w:rFonts w:ascii="Times New Roman" w:eastAsia="Times New Roman" w:hAnsi="Times New Roman" w:cs="Times New Roman"/>
          <w:i/>
          <w:kern w:val="3"/>
          <w:sz w:val="26"/>
          <w:szCs w:val="24"/>
          <w:lang w:bidi="en-US"/>
        </w:rPr>
        <w:t>Почетная грамота управления образования 2</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i/>
          <w:kern w:val="3"/>
          <w:sz w:val="26"/>
          <w:szCs w:val="24"/>
          <w:lang w:bidi="en-US"/>
        </w:rPr>
        <w:t xml:space="preserve">         </w:t>
      </w:r>
      <w:r w:rsidRPr="007C6AEC">
        <w:rPr>
          <w:rFonts w:ascii="Times New Roman" w:eastAsia="Times New Roman" w:hAnsi="Times New Roman" w:cs="Times New Roman"/>
          <w:i/>
          <w:kern w:val="3"/>
          <w:sz w:val="26"/>
          <w:szCs w:val="24"/>
          <w:lang w:val="en-US" w:bidi="en-US"/>
        </w:rPr>
        <w:t xml:space="preserve">Грамота управления образования    </w:t>
      </w:r>
      <w:r w:rsidRPr="007C6AEC">
        <w:rPr>
          <w:rFonts w:ascii="Times New Roman" w:eastAsia="Times New Roman" w:hAnsi="Times New Roman" w:cs="Times New Roman"/>
          <w:i/>
          <w:kern w:val="3"/>
          <w:sz w:val="26"/>
          <w:szCs w:val="24"/>
          <w:lang w:bidi="en-US"/>
        </w:rPr>
        <w:t>4</w:t>
      </w:r>
    </w:p>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i/>
          <w:kern w:val="3"/>
          <w:sz w:val="26"/>
          <w:szCs w:val="24"/>
          <w:lang w:val="en-US" w:bidi="en-US"/>
        </w:rPr>
      </w:pP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4"/>
          <w:lang w:bidi="en-US"/>
        </w:rPr>
        <w:t xml:space="preserve">          </w:t>
      </w:r>
      <w:r w:rsidRPr="007C6AEC">
        <w:rPr>
          <w:rFonts w:ascii="Times New Roman" w:eastAsia="Times New Roman" w:hAnsi="Times New Roman" w:cs="Times New Roman"/>
          <w:kern w:val="3"/>
          <w:sz w:val="26"/>
          <w:szCs w:val="26"/>
          <w:lang w:bidi="en-US"/>
        </w:rPr>
        <w:t xml:space="preserve"> 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целом, работа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педагогического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коллектива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отмечается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достаточной </w:t>
      </w:r>
      <w:r w:rsidRPr="007C6AEC">
        <w:rPr>
          <w:rFonts w:ascii="Times New Roman" w:eastAsia="Calibri" w:hAnsi="Times New Roman" w:cs="Calibri"/>
          <w:kern w:val="3"/>
          <w:sz w:val="26"/>
          <w:szCs w:val="26"/>
          <w:lang w:bidi="en-US"/>
        </w:rPr>
        <w:t>стабильностью</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положительной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результативностью</w:t>
      </w:r>
      <w:r w:rsidRPr="007C6AEC">
        <w:rPr>
          <w:rFonts w:ascii="Times New Roman" w:eastAsia="Times New Roman" w:hAnsi="Times New Roman" w:cs="Times New Roman"/>
          <w:kern w:val="3"/>
          <w:sz w:val="26"/>
          <w:szCs w:val="26"/>
          <w:lang w:bidi="en-US"/>
        </w:rPr>
        <w:t>. Регулярно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педагоги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повышают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свое </w:t>
      </w:r>
      <w:r w:rsidRPr="007C6AEC">
        <w:rPr>
          <w:rFonts w:ascii="Times New Roman" w:eastAsia="Calibri" w:hAnsi="Times New Roman" w:cs="Calibri"/>
          <w:kern w:val="3"/>
          <w:sz w:val="26"/>
          <w:szCs w:val="26"/>
          <w:lang w:bidi="en-US"/>
        </w:rPr>
        <w:t>мастерство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ходе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прохождения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аттестации</w:t>
      </w:r>
      <w:r w:rsidRPr="007C6AEC">
        <w:rPr>
          <w:rFonts w:ascii="Times New Roman" w:eastAsia="Times New Roman" w:hAnsi="Times New Roman" w:cs="Times New Roman"/>
          <w:kern w:val="3"/>
          <w:sz w:val="26"/>
          <w:szCs w:val="26"/>
          <w:lang w:bidi="en-US"/>
        </w:rPr>
        <w:t>, повышения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квалификации, участия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различных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семинарах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разных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уровнях</w:t>
      </w:r>
      <w:r w:rsidRPr="007C6AEC">
        <w:rPr>
          <w:rFonts w:ascii="Times New Roman" w:eastAsia="Times New Roman" w:hAnsi="Times New Roman" w:cs="Times New Roman"/>
          <w:kern w:val="3"/>
          <w:sz w:val="26"/>
          <w:szCs w:val="26"/>
          <w:lang w:bidi="en-US"/>
        </w:rPr>
        <w:t>.</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Наряду</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достижениями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руководство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образовательного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учреждения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видит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возможные </w:t>
      </w:r>
      <w:r w:rsidRPr="007C6AEC">
        <w:rPr>
          <w:rFonts w:ascii="Times New Roman" w:eastAsia="Calibri" w:hAnsi="Times New Roman" w:cs="Calibri"/>
          <w:kern w:val="3"/>
          <w:sz w:val="26"/>
          <w:szCs w:val="26"/>
          <w:lang w:bidi="en-US"/>
        </w:rPr>
        <w:t>проблемы</w:t>
      </w:r>
      <w:r w:rsidRPr="007C6AEC">
        <w:rPr>
          <w:rFonts w:ascii="Times New Roman" w:eastAsia="Times New Roman" w:hAnsi="Times New Roman" w:cs="Times New Roman"/>
          <w:kern w:val="3"/>
          <w:sz w:val="26"/>
          <w:szCs w:val="26"/>
          <w:lang w:bidi="en-US"/>
        </w:rPr>
        <w:t>, которые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предстоит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решить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перспективе:</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проблема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старения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педагогических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кадров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недостаточное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обновление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молодыми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педагогами</w:t>
      </w:r>
      <w:r w:rsidRPr="007C6AEC">
        <w:rPr>
          <w:rFonts w:ascii="Times New Roman" w:eastAsia="Times New Roman" w:hAnsi="Times New Roman" w:cs="Times New Roman"/>
          <w:kern w:val="3"/>
          <w:sz w:val="26"/>
          <w:szCs w:val="26"/>
          <w:lang w:bidi="en-US"/>
        </w:rPr>
        <w:t>;</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недостаточная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творческая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активность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некоторых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педагогов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представлении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передового </w:t>
      </w:r>
      <w:r w:rsidRPr="007C6AEC">
        <w:rPr>
          <w:rFonts w:ascii="Times New Roman" w:eastAsia="Calibri" w:hAnsi="Times New Roman" w:cs="Calibri"/>
          <w:kern w:val="3"/>
          <w:sz w:val="26"/>
          <w:szCs w:val="26"/>
          <w:lang w:bidi="en-US"/>
        </w:rPr>
        <w:t>опыта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работы</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мероприятиях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конкурсах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различного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уровня</w:t>
      </w:r>
      <w:r w:rsidRPr="007C6AEC">
        <w:rPr>
          <w:rFonts w:ascii="Times New Roman" w:eastAsia="Times New Roman" w:hAnsi="Times New Roman" w:cs="Times New Roman"/>
          <w:kern w:val="3"/>
          <w:sz w:val="26"/>
          <w:szCs w:val="26"/>
          <w:lang w:bidi="en-US"/>
        </w:rPr>
        <w:t>;</w:t>
      </w:r>
    </w:p>
    <w:p w:rsidR="007C6AEC" w:rsidRPr="007C6AEC" w:rsidRDefault="007C6AEC" w:rsidP="007C6AEC">
      <w:pPr>
        <w:widowControl w:val="0"/>
        <w:numPr>
          <w:ilvl w:val="0"/>
          <w:numId w:val="16"/>
        </w:numPr>
        <w:suppressAutoHyphens/>
        <w:autoSpaceDN w:val="0"/>
        <w:spacing w:after="0" w:line="240" w:lineRule="auto"/>
        <w:ind w:left="-360" w:right="140" w:firstLine="360"/>
        <w:jc w:val="both"/>
        <w:textAlignment w:val="baseline"/>
        <w:rPr>
          <w:rFonts w:ascii="Calibri" w:eastAsia="Arial Unicode MS" w:hAnsi="Calibri" w:cs="Tahoma"/>
          <w:color w:val="000000"/>
          <w:kern w:val="3"/>
          <w:sz w:val="24"/>
          <w:szCs w:val="24"/>
          <w:lang w:val="en-US" w:bidi="en-US"/>
        </w:rPr>
      </w:pPr>
      <w:r w:rsidRPr="007C6AEC">
        <w:rPr>
          <w:rFonts w:ascii="Times New Roman" w:eastAsia="Calibri" w:hAnsi="Times New Roman" w:cs="Calibri"/>
          <w:kern w:val="3"/>
          <w:sz w:val="26"/>
          <w:szCs w:val="26"/>
          <w:lang w:val="en-US" w:bidi="en-US"/>
        </w:rPr>
        <w:t>Эмоциональное</w:t>
      </w:r>
      <w:r w:rsidRPr="007C6AEC">
        <w:rPr>
          <w:rFonts w:ascii="Times New Roman" w:eastAsia="TimesNewRoman" w:hAnsi="Times New Roman" w:cs="TimesNewRoman"/>
          <w:kern w:val="3"/>
          <w:sz w:val="26"/>
          <w:szCs w:val="26"/>
          <w:lang w:val="en-US" w:bidi="en-US"/>
        </w:rPr>
        <w:t xml:space="preserve"> </w:t>
      </w:r>
      <w:r w:rsidRPr="007C6AEC">
        <w:rPr>
          <w:rFonts w:ascii="Times New Roman" w:eastAsia="Calibri" w:hAnsi="Times New Roman" w:cs="Calibri"/>
          <w:kern w:val="3"/>
          <w:sz w:val="26"/>
          <w:szCs w:val="26"/>
          <w:lang w:val="en-US" w:bidi="en-US"/>
        </w:rPr>
        <w:t>выгорание</w:t>
      </w:r>
      <w:r w:rsidRPr="007C6AEC">
        <w:rPr>
          <w:rFonts w:ascii="Times New Roman" w:eastAsia="TimesNewRoman" w:hAnsi="Times New Roman" w:cs="TimesNewRoman"/>
          <w:kern w:val="3"/>
          <w:sz w:val="26"/>
          <w:szCs w:val="26"/>
          <w:lang w:val="en-US" w:bidi="en-US"/>
        </w:rPr>
        <w:t xml:space="preserve"> </w:t>
      </w:r>
      <w:r w:rsidRPr="007C6AEC">
        <w:rPr>
          <w:rFonts w:ascii="Times New Roman" w:eastAsia="Calibri" w:hAnsi="Times New Roman" w:cs="Calibri"/>
          <w:kern w:val="3"/>
          <w:sz w:val="26"/>
          <w:szCs w:val="26"/>
          <w:lang w:val="en-US" w:bidi="en-US"/>
        </w:rPr>
        <w:t>педагогов</w:t>
      </w:r>
      <w:r w:rsidRPr="007C6AEC">
        <w:rPr>
          <w:rFonts w:ascii="Times New Roman" w:eastAsia="TimesNewRoman" w:hAnsi="Times New Roman" w:cs="TimesNewRoman"/>
          <w:kern w:val="3"/>
          <w:sz w:val="26"/>
          <w:szCs w:val="26"/>
          <w:lang w:val="en-US" w:bidi="en-US"/>
        </w:rPr>
        <w:t>.</w:t>
      </w: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bidi="en-US"/>
        </w:rPr>
      </w:pPr>
    </w:p>
    <w:p w:rsidR="007C6AEC" w:rsidRPr="007C6AEC" w:rsidRDefault="007C6AEC" w:rsidP="007C6AEC">
      <w:pPr>
        <w:widowControl w:val="0"/>
        <w:numPr>
          <w:ilvl w:val="0"/>
          <w:numId w:val="17"/>
        </w:numPr>
        <w:suppressAutoHyphens/>
        <w:autoSpaceDN w:val="0"/>
        <w:spacing w:after="0" w:line="240" w:lineRule="auto"/>
        <w:ind w:left="-360" w:right="140" w:firstLine="360"/>
        <w:textAlignment w:val="baseline"/>
        <w:rPr>
          <w:rFonts w:ascii="Times New Roman" w:eastAsia="Times New Roman" w:hAnsi="Times New Roman" w:cs="Times New Roman"/>
          <w:kern w:val="3"/>
          <w:sz w:val="24"/>
          <w:szCs w:val="24"/>
          <w:lang w:val="en-US" w:bidi="en-US"/>
        </w:rPr>
      </w:pPr>
      <w:r w:rsidRPr="007C6AEC">
        <w:rPr>
          <w:rFonts w:ascii="Times New Roman" w:eastAsia="Times New Roman" w:hAnsi="Times New Roman" w:cs="Times New Roman"/>
          <w:kern w:val="3"/>
          <w:sz w:val="24"/>
          <w:szCs w:val="24"/>
          <w:lang w:val="en-US" w:bidi="en-US"/>
        </w:rPr>
        <w:t>УЧЕБНЫЙ  ПЛАН</w:t>
      </w:r>
    </w:p>
    <w:p w:rsidR="007C6AEC" w:rsidRPr="007C6AEC" w:rsidRDefault="007C6AEC" w:rsidP="007C6AEC">
      <w:pPr>
        <w:widowControl w:val="0"/>
        <w:suppressAutoHyphens/>
        <w:autoSpaceDN w:val="0"/>
        <w:spacing w:after="0" w:line="240" w:lineRule="auto"/>
        <w:textAlignment w:val="baseline"/>
        <w:rPr>
          <w:rFonts w:ascii="Times New Roman" w:eastAsia="Arial Unicode MS" w:hAnsi="Times New Roman" w:cs="Tahoma"/>
          <w:b/>
          <w:color w:val="000000"/>
          <w:kern w:val="3"/>
          <w:sz w:val="26"/>
          <w:szCs w:val="26"/>
          <w:lang w:val="en-US" w:eastAsia="ru-RU" w:bidi="en-US"/>
        </w:rPr>
      </w:pPr>
    </w:p>
    <w:p w:rsidR="007C6AEC" w:rsidRPr="007C6AEC" w:rsidRDefault="007C6AEC" w:rsidP="007C6AEC">
      <w:pPr>
        <w:widowControl w:val="0"/>
        <w:suppressAutoHyphens/>
        <w:autoSpaceDN w:val="0"/>
        <w:spacing w:after="0" w:line="240" w:lineRule="auto"/>
        <w:textAlignment w:val="baseline"/>
        <w:rPr>
          <w:rFonts w:ascii="Times New Roman" w:eastAsia="Arial Unicode MS" w:hAnsi="Times New Roman" w:cs="Tahoma"/>
          <w:b/>
          <w:color w:val="000000"/>
          <w:kern w:val="3"/>
          <w:sz w:val="26"/>
          <w:szCs w:val="26"/>
          <w:lang w:val="en-US" w:eastAsia="ru-RU" w:bidi="en-US"/>
        </w:rPr>
      </w:pPr>
    </w:p>
    <w:p w:rsidR="007C6AEC" w:rsidRPr="007C6AEC" w:rsidRDefault="007C6AEC" w:rsidP="007C6AEC">
      <w:pPr>
        <w:widowControl w:val="0"/>
        <w:suppressAutoHyphens/>
        <w:autoSpaceDN w:val="0"/>
        <w:spacing w:after="0" w:line="240" w:lineRule="auto"/>
        <w:textAlignment w:val="baseline"/>
        <w:rPr>
          <w:rFonts w:ascii="Times New Roman" w:eastAsia="Arial Unicode MS" w:hAnsi="Times New Roman" w:cs="Tahoma"/>
          <w:b/>
          <w:color w:val="000000"/>
          <w:kern w:val="3"/>
          <w:sz w:val="26"/>
          <w:szCs w:val="26"/>
          <w:lang w:val="en-US" w:eastAsia="ru-RU" w:bidi="en-US"/>
        </w:rPr>
      </w:pPr>
    </w:p>
    <w:p w:rsidR="007C6AEC" w:rsidRPr="007C6AEC" w:rsidRDefault="007C6AEC" w:rsidP="007C6AEC">
      <w:pPr>
        <w:autoSpaceDN w:val="0"/>
        <w:spacing w:after="0" w:line="240" w:lineRule="auto"/>
        <w:jc w:val="center"/>
        <w:rPr>
          <w:rFonts w:ascii="Times New Roman" w:eastAsia="Times New Roman" w:hAnsi="Times New Roman" w:cs="Times New Roman"/>
          <w:sz w:val="26"/>
          <w:szCs w:val="26"/>
          <w:lang w:eastAsia="ru-RU"/>
        </w:rPr>
      </w:pPr>
    </w:p>
    <w:tbl>
      <w:tblPr>
        <w:tblW w:w="16302" w:type="dxa"/>
        <w:tblInd w:w="-743" w:type="dxa"/>
        <w:tblCellMar>
          <w:left w:w="10" w:type="dxa"/>
          <w:right w:w="10" w:type="dxa"/>
        </w:tblCellMar>
        <w:tblLook w:val="0000" w:firstRow="0" w:lastRow="0" w:firstColumn="0" w:lastColumn="0" w:noHBand="0" w:noVBand="0"/>
      </w:tblPr>
      <w:tblGrid>
        <w:gridCol w:w="445"/>
        <w:gridCol w:w="3808"/>
        <w:gridCol w:w="2268"/>
        <w:gridCol w:w="1843"/>
        <w:gridCol w:w="1985"/>
        <w:gridCol w:w="1984"/>
        <w:gridCol w:w="1843"/>
        <w:gridCol w:w="2126"/>
      </w:tblGrid>
      <w:tr w:rsidR="007C6AEC" w:rsidRPr="007C6AEC" w:rsidTr="00A8267B">
        <w:tblPrEx>
          <w:tblCellMar>
            <w:top w:w="0" w:type="dxa"/>
            <w:bottom w:w="0" w:type="dxa"/>
          </w:tblCellMar>
        </w:tblPrEx>
        <w:tc>
          <w:tcPr>
            <w:tcW w:w="44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 w:val="24"/>
                <w:szCs w:val="24"/>
                <w:lang w:eastAsia="ru-RU"/>
              </w:rPr>
            </w:pPr>
            <w:r w:rsidRPr="007C6AEC">
              <w:rPr>
                <w:rFonts w:ascii="Times New Roman" w:eastAsia="Times New Roman" w:hAnsi="Times New Roman" w:cs="Times New Roman"/>
                <w:sz w:val="24"/>
                <w:szCs w:val="24"/>
                <w:lang w:eastAsia="ru-RU"/>
              </w:rPr>
              <w:t>№</w:t>
            </w:r>
          </w:p>
        </w:tc>
        <w:tc>
          <w:tcPr>
            <w:tcW w:w="38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 w:val="24"/>
                <w:szCs w:val="24"/>
                <w:lang w:eastAsia="ru-RU"/>
              </w:rPr>
            </w:pPr>
            <w:r w:rsidRPr="007C6AEC">
              <w:rPr>
                <w:rFonts w:ascii="Times New Roman" w:eastAsia="Times New Roman" w:hAnsi="Times New Roman" w:cs="Times New Roman"/>
                <w:sz w:val="24"/>
                <w:szCs w:val="24"/>
                <w:lang w:eastAsia="ru-RU"/>
              </w:rPr>
              <w:t xml:space="preserve">                Образовательная область</w:t>
            </w:r>
          </w:p>
          <w:p w:rsidR="007C6AEC" w:rsidRPr="007C6AEC" w:rsidRDefault="007C6AEC" w:rsidP="007C6AEC">
            <w:pPr>
              <w:autoSpaceDN w:val="0"/>
              <w:spacing w:after="0" w:line="240" w:lineRule="auto"/>
              <w:jc w:val="center"/>
              <w:rPr>
                <w:rFonts w:ascii="Times New Roman" w:eastAsia="Times New Roman" w:hAnsi="Times New Roman" w:cs="Times New Roman"/>
                <w:sz w:val="24"/>
                <w:szCs w:val="24"/>
                <w:lang w:eastAsia="ru-RU"/>
              </w:rPr>
            </w:pPr>
          </w:p>
          <w:p w:rsidR="007C6AEC" w:rsidRPr="007C6AEC" w:rsidRDefault="007C6AEC" w:rsidP="007C6AEC">
            <w:pPr>
              <w:autoSpaceDN w:val="0"/>
              <w:spacing w:after="0" w:line="240" w:lineRule="auto"/>
              <w:rPr>
                <w:rFonts w:ascii="Times New Roman" w:eastAsia="Times New Roman" w:hAnsi="Times New Roman" w:cs="Times New Roman"/>
                <w:sz w:val="24"/>
                <w:szCs w:val="24"/>
                <w:lang w:eastAsia="ru-RU"/>
              </w:rPr>
            </w:pPr>
            <w:r w:rsidRPr="007C6AEC">
              <w:rPr>
                <w:rFonts w:ascii="Times New Roman" w:eastAsia="Times New Roman" w:hAnsi="Times New Roman" w:cs="Times New Roman"/>
                <w:sz w:val="24"/>
                <w:szCs w:val="24"/>
                <w:lang w:eastAsia="ru-RU"/>
              </w:rPr>
              <w:t>Виды НОД</w:t>
            </w:r>
          </w:p>
        </w:tc>
        <w:tc>
          <w:tcPr>
            <w:tcW w:w="1204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 w:val="24"/>
                <w:szCs w:val="24"/>
                <w:lang w:eastAsia="ru-RU"/>
              </w:rPr>
            </w:pPr>
            <w:r w:rsidRPr="007C6AEC">
              <w:rPr>
                <w:rFonts w:ascii="Times New Roman" w:eastAsia="Times New Roman" w:hAnsi="Times New Roman" w:cs="Times New Roman"/>
                <w:sz w:val="24"/>
                <w:szCs w:val="24"/>
                <w:lang w:eastAsia="ru-RU"/>
              </w:rPr>
              <w:t xml:space="preserve">Число занятий по группам </w:t>
            </w:r>
          </w:p>
        </w:tc>
      </w:tr>
      <w:tr w:rsidR="007C6AEC" w:rsidRPr="007C6AEC" w:rsidTr="00A8267B">
        <w:tblPrEx>
          <w:tblCellMar>
            <w:top w:w="0" w:type="dxa"/>
            <w:bottom w:w="0" w:type="dxa"/>
          </w:tblCellMar>
        </w:tblPrEx>
        <w:tc>
          <w:tcPr>
            <w:tcW w:w="4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sz w:val="24"/>
                <w:szCs w:val="24"/>
                <w:lang w:eastAsia="ru-RU"/>
              </w:rPr>
            </w:pPr>
          </w:p>
        </w:tc>
        <w:tc>
          <w:tcPr>
            <w:tcW w:w="38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Группа раннего возраста</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 xml:space="preserve"> (1,2-2 лет)</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 xml:space="preserve">Первая младшая </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(2-3 лет)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Вторая младшая</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(3-4 лет)</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Средняя</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 xml:space="preserve">(4-5 лет)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 xml:space="preserve">Старшая </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(5-6 лет)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 xml:space="preserve">Подготовительная </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(6-7 лет)</w:t>
            </w:r>
          </w:p>
        </w:tc>
      </w:tr>
      <w:tr w:rsidR="007C6AEC" w:rsidRPr="007C6AEC" w:rsidTr="00A8267B">
        <w:tblPrEx>
          <w:tblCellMar>
            <w:top w:w="0" w:type="dxa"/>
            <w:bottom w:w="0" w:type="dxa"/>
          </w:tblCellMar>
        </w:tblPrEx>
        <w:tc>
          <w:tcPr>
            <w:tcW w:w="44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p w:rsidR="007C6AEC" w:rsidRPr="007C6AEC" w:rsidRDefault="007C6AEC" w:rsidP="007C6AEC">
            <w:pPr>
              <w:autoSpaceDN w:val="0"/>
              <w:jc w:val="center"/>
              <w:rPr>
                <w:rFonts w:ascii="Times New Roman" w:eastAsia="Times New Roman" w:hAnsi="Times New Roman" w:cs="Times New Roman"/>
                <w:lang w:eastAsia="ru-RU"/>
              </w:rPr>
            </w:pPr>
          </w:p>
        </w:tc>
        <w:tc>
          <w:tcPr>
            <w:tcW w:w="1585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b/>
                <w:lang w:eastAsia="ru-RU"/>
              </w:rPr>
            </w:pPr>
            <w:r w:rsidRPr="007C6AEC">
              <w:rPr>
                <w:rFonts w:ascii="Times New Roman" w:eastAsia="Times New Roman" w:hAnsi="Times New Roman" w:cs="Times New Roman"/>
                <w:b/>
                <w:lang w:eastAsia="ru-RU"/>
              </w:rPr>
              <w:t>Физическое развитие:</w:t>
            </w:r>
          </w:p>
        </w:tc>
      </w:tr>
      <w:tr w:rsidR="007C6AEC" w:rsidRPr="007C6AEC" w:rsidTr="00A8267B">
        <w:tblPrEx>
          <w:tblCellMar>
            <w:top w:w="0" w:type="dxa"/>
            <w:bottom w:w="0" w:type="dxa"/>
          </w:tblCellMar>
        </w:tblPrEx>
        <w:tc>
          <w:tcPr>
            <w:tcW w:w="4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p>
        </w:tc>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Физическая культура в помещении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2</w:t>
            </w:r>
          </w:p>
        </w:tc>
      </w:tr>
      <w:tr w:rsidR="007C6AEC" w:rsidRPr="007C6AEC" w:rsidTr="00A8267B">
        <w:tblPrEx>
          <w:tblCellMar>
            <w:top w:w="0" w:type="dxa"/>
            <w:bottom w:w="0" w:type="dxa"/>
          </w:tblCellMar>
        </w:tblPrEx>
        <w:tc>
          <w:tcPr>
            <w:tcW w:w="4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jc w:val="center"/>
              <w:rPr>
                <w:rFonts w:ascii="Times New Roman" w:eastAsia="Times New Roman" w:hAnsi="Times New Roman" w:cs="Times New Roman"/>
                <w:lang w:eastAsia="ru-RU"/>
              </w:rPr>
            </w:pPr>
          </w:p>
        </w:tc>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Физическая культура на воздухе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r>
      <w:tr w:rsidR="007C6AEC" w:rsidRPr="007C6AEC" w:rsidTr="00A8267B">
        <w:tblPrEx>
          <w:tblCellMar>
            <w:top w:w="0" w:type="dxa"/>
            <w:bottom w:w="0" w:type="dxa"/>
          </w:tblCellMar>
        </w:tblPrEx>
        <w:tc>
          <w:tcPr>
            <w:tcW w:w="4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p>
        </w:tc>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Развитие движений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r>
      <w:tr w:rsidR="007C6AEC" w:rsidRPr="007C6AEC" w:rsidTr="00A8267B">
        <w:tblPrEx>
          <w:tblCellMar>
            <w:top w:w="0" w:type="dxa"/>
            <w:bottom w:w="0" w:type="dxa"/>
          </w:tblCellMar>
        </w:tblPrEx>
        <w:tc>
          <w:tcPr>
            <w:tcW w:w="44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2</w:t>
            </w:r>
          </w:p>
        </w:tc>
        <w:tc>
          <w:tcPr>
            <w:tcW w:w="1585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b/>
                <w:lang w:eastAsia="ru-RU"/>
              </w:rPr>
            </w:pPr>
            <w:r w:rsidRPr="007C6AEC">
              <w:rPr>
                <w:rFonts w:ascii="Times New Roman" w:eastAsia="Times New Roman" w:hAnsi="Times New Roman" w:cs="Times New Roman"/>
                <w:b/>
                <w:lang w:eastAsia="ru-RU"/>
              </w:rPr>
              <w:t>Познавательное развитие:</w:t>
            </w:r>
          </w:p>
        </w:tc>
      </w:tr>
      <w:tr w:rsidR="007C6AEC" w:rsidRPr="007C6AEC" w:rsidTr="00A8267B">
        <w:tblPrEx>
          <w:tblCellMar>
            <w:top w:w="0" w:type="dxa"/>
            <w:bottom w:w="0" w:type="dxa"/>
          </w:tblCellMar>
        </w:tblPrEx>
        <w:tc>
          <w:tcPr>
            <w:tcW w:w="4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lang w:eastAsia="ru-RU"/>
              </w:rPr>
            </w:pPr>
          </w:p>
        </w:tc>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Ознакомление с окружающим</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r>
      <w:tr w:rsidR="007C6AEC" w:rsidRPr="007C6AEC" w:rsidTr="00A8267B">
        <w:tblPrEx>
          <w:tblCellMar>
            <w:top w:w="0" w:type="dxa"/>
            <w:bottom w:w="0" w:type="dxa"/>
          </w:tblCellMar>
        </w:tblPrEx>
        <w:tc>
          <w:tcPr>
            <w:tcW w:w="4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lang w:eastAsia="ru-RU"/>
              </w:rPr>
            </w:pPr>
          </w:p>
        </w:tc>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lang w:eastAsia="ru-RU"/>
              </w:rPr>
              <w:t>Формирование элементарных математических представлений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2</w:t>
            </w:r>
          </w:p>
        </w:tc>
      </w:tr>
      <w:tr w:rsidR="007C6AEC" w:rsidRPr="007C6AEC" w:rsidTr="00A8267B">
        <w:tblPrEx>
          <w:tblCellMar>
            <w:top w:w="0" w:type="dxa"/>
            <w:bottom w:w="0" w:type="dxa"/>
          </w:tblCellMar>
        </w:tblPrEx>
        <w:tc>
          <w:tcPr>
            <w:tcW w:w="44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lastRenderedPageBreak/>
              <w:t>3</w:t>
            </w:r>
          </w:p>
        </w:tc>
        <w:tc>
          <w:tcPr>
            <w:tcW w:w="1585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b/>
                <w:lang w:eastAsia="ru-RU"/>
              </w:rPr>
            </w:pPr>
            <w:r w:rsidRPr="007C6AEC">
              <w:rPr>
                <w:rFonts w:ascii="Times New Roman" w:eastAsia="Times New Roman" w:hAnsi="Times New Roman" w:cs="Times New Roman"/>
                <w:b/>
                <w:lang w:eastAsia="ru-RU"/>
              </w:rPr>
              <w:t>Речевое развитие:</w:t>
            </w:r>
          </w:p>
        </w:tc>
      </w:tr>
      <w:tr w:rsidR="007C6AEC" w:rsidRPr="007C6AEC" w:rsidTr="00A8267B">
        <w:tblPrEx>
          <w:tblCellMar>
            <w:top w:w="0" w:type="dxa"/>
            <w:bottom w:w="0" w:type="dxa"/>
          </w:tblCellMar>
        </w:tblPrEx>
        <w:tc>
          <w:tcPr>
            <w:tcW w:w="4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lang w:eastAsia="ru-RU"/>
              </w:rPr>
            </w:pPr>
          </w:p>
        </w:tc>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Развитие речи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2</w:t>
            </w:r>
          </w:p>
        </w:tc>
      </w:tr>
      <w:tr w:rsidR="007C6AEC" w:rsidRPr="007C6AEC" w:rsidTr="00A8267B">
        <w:tblPrEx>
          <w:tblCellMar>
            <w:top w:w="0" w:type="dxa"/>
            <w:bottom w:w="0" w:type="dxa"/>
          </w:tblCellMar>
        </w:tblPrEx>
        <w:tc>
          <w:tcPr>
            <w:tcW w:w="4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lang w:eastAsia="ru-RU"/>
              </w:rPr>
            </w:pPr>
          </w:p>
        </w:tc>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lang w:eastAsia="ru-RU"/>
              </w:rPr>
              <w:t>Расширение ориентировки в окружающем мире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r>
      <w:tr w:rsidR="007C6AEC" w:rsidRPr="007C6AEC" w:rsidTr="00A8267B">
        <w:tblPrEx>
          <w:tblCellMar>
            <w:top w:w="0" w:type="dxa"/>
            <w:bottom w:w="0" w:type="dxa"/>
          </w:tblCellMar>
        </w:tblPrEx>
        <w:tc>
          <w:tcPr>
            <w:tcW w:w="44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4</w:t>
            </w:r>
          </w:p>
        </w:tc>
        <w:tc>
          <w:tcPr>
            <w:tcW w:w="1585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b/>
                <w:lang w:eastAsia="ru-RU"/>
              </w:rPr>
            </w:pPr>
            <w:r w:rsidRPr="007C6AEC">
              <w:rPr>
                <w:rFonts w:ascii="Times New Roman" w:eastAsia="Times New Roman" w:hAnsi="Times New Roman" w:cs="Times New Roman"/>
                <w:b/>
                <w:lang w:eastAsia="ru-RU"/>
              </w:rPr>
              <w:t>Художественно-эстетическое развитие:</w:t>
            </w:r>
          </w:p>
        </w:tc>
      </w:tr>
      <w:tr w:rsidR="007C6AEC" w:rsidRPr="007C6AEC" w:rsidTr="00A8267B">
        <w:tblPrEx>
          <w:tblCellMar>
            <w:top w:w="0" w:type="dxa"/>
            <w:bottom w:w="0" w:type="dxa"/>
          </w:tblCellMar>
        </w:tblPrEx>
        <w:tc>
          <w:tcPr>
            <w:tcW w:w="4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jc w:val="center"/>
              <w:rPr>
                <w:rFonts w:ascii="Times New Roman" w:eastAsia="Times New Roman" w:hAnsi="Times New Roman" w:cs="Times New Roman"/>
                <w:lang w:eastAsia="ru-RU"/>
              </w:rPr>
            </w:pPr>
          </w:p>
        </w:tc>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Рисование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2</w:t>
            </w:r>
          </w:p>
        </w:tc>
      </w:tr>
      <w:tr w:rsidR="007C6AEC" w:rsidRPr="007C6AEC" w:rsidTr="00A8267B">
        <w:tblPrEx>
          <w:tblCellMar>
            <w:top w:w="0" w:type="dxa"/>
            <w:bottom w:w="0" w:type="dxa"/>
          </w:tblCellMar>
        </w:tblPrEx>
        <w:tc>
          <w:tcPr>
            <w:tcW w:w="4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jc w:val="center"/>
              <w:rPr>
                <w:rFonts w:ascii="Times New Roman" w:eastAsia="Times New Roman" w:hAnsi="Times New Roman" w:cs="Times New Roman"/>
                <w:lang w:eastAsia="ru-RU"/>
              </w:rPr>
            </w:pPr>
          </w:p>
        </w:tc>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Лепка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lang w:eastAsia="ru-RU"/>
              </w:rPr>
              <w:t>1 в 2 недели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lang w:eastAsia="ru-RU"/>
              </w:rPr>
              <w:t>1 в 2 недели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lang w:eastAsia="ru-RU"/>
              </w:rPr>
              <w:t>1 в 2 недели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 в 2 недели</w:t>
            </w:r>
          </w:p>
        </w:tc>
      </w:tr>
      <w:tr w:rsidR="007C6AEC" w:rsidRPr="007C6AEC" w:rsidTr="00A8267B">
        <w:tblPrEx>
          <w:tblCellMar>
            <w:top w:w="0" w:type="dxa"/>
            <w:bottom w:w="0" w:type="dxa"/>
          </w:tblCellMar>
        </w:tblPrEx>
        <w:tc>
          <w:tcPr>
            <w:tcW w:w="4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jc w:val="center"/>
              <w:rPr>
                <w:rFonts w:ascii="Times New Roman" w:eastAsia="Times New Roman" w:hAnsi="Times New Roman" w:cs="Times New Roman"/>
                <w:lang w:eastAsia="ru-RU"/>
              </w:rPr>
            </w:pPr>
          </w:p>
        </w:tc>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 xml:space="preserve">Аппликация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lang w:eastAsia="ru-RU"/>
              </w:rPr>
              <w:t>1 в 2 недели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lang w:eastAsia="ru-RU"/>
              </w:rPr>
              <w:t>1 в 2 недели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lang w:eastAsia="ru-RU"/>
              </w:rPr>
              <w:t>1 в 2 недели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 в 2 недели</w:t>
            </w:r>
          </w:p>
        </w:tc>
      </w:tr>
      <w:tr w:rsidR="007C6AEC" w:rsidRPr="007C6AEC" w:rsidTr="00A8267B">
        <w:tblPrEx>
          <w:tblCellMar>
            <w:top w:w="0" w:type="dxa"/>
            <w:bottom w:w="0" w:type="dxa"/>
          </w:tblCellMar>
        </w:tblPrEx>
        <w:tc>
          <w:tcPr>
            <w:tcW w:w="4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p>
        </w:tc>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 xml:space="preserve">Музыка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2</w:t>
            </w:r>
          </w:p>
        </w:tc>
      </w:tr>
      <w:tr w:rsidR="007C6AEC" w:rsidRPr="007C6AEC" w:rsidTr="00A8267B">
        <w:tblPrEx>
          <w:tblCellMar>
            <w:top w:w="0" w:type="dxa"/>
            <w:bottom w:w="0" w:type="dxa"/>
          </w:tblCellMar>
        </w:tblPrEx>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p>
        </w:tc>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lang w:eastAsia="ru-RU"/>
              </w:rPr>
              <w:t>Игра-занятие со строительным материалом</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r>
      <w:tr w:rsidR="007C6AEC" w:rsidRPr="007C6AEC" w:rsidTr="00A8267B">
        <w:tblPrEx>
          <w:tblCellMar>
            <w:top w:w="0" w:type="dxa"/>
            <w:bottom w:w="0" w:type="dxa"/>
          </w:tblCellMar>
        </w:tblPrEx>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p>
        </w:tc>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lang w:eastAsia="ru-RU"/>
              </w:rPr>
              <w:t xml:space="preserve">Игра-занятие с дидактическим материалом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r>
      <w:tr w:rsidR="007C6AEC" w:rsidRPr="007C6AEC" w:rsidTr="00A8267B">
        <w:tblPrEx>
          <w:tblCellMar>
            <w:top w:w="0" w:type="dxa"/>
            <w:bottom w:w="0" w:type="dxa"/>
          </w:tblCellMar>
        </w:tblPrEx>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5</w:t>
            </w:r>
          </w:p>
        </w:tc>
        <w:tc>
          <w:tcPr>
            <w:tcW w:w="1585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b/>
                <w:lang w:eastAsia="ru-RU"/>
              </w:rPr>
              <w:t>Социально-коммуникативное развитие:</w:t>
            </w:r>
          </w:p>
        </w:tc>
      </w:tr>
      <w:tr w:rsidR="007C6AEC" w:rsidRPr="007C6AEC" w:rsidTr="00A8267B">
        <w:tblPrEx>
          <w:tblCellMar>
            <w:top w:w="0" w:type="dxa"/>
            <w:bottom w:w="0" w:type="dxa"/>
          </w:tblCellMar>
        </w:tblPrEx>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p>
        </w:tc>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Игровая деятельность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В режимных моментах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В режимных моментах</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В режимных моментах</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В режимных моментах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В режимных моментах</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В режимных моментах</w:t>
            </w:r>
          </w:p>
        </w:tc>
      </w:tr>
      <w:tr w:rsidR="007C6AEC" w:rsidRPr="007C6AEC" w:rsidTr="00A8267B">
        <w:tblPrEx>
          <w:tblCellMar>
            <w:top w:w="0" w:type="dxa"/>
            <w:bottom w:w="0" w:type="dxa"/>
          </w:tblCellMar>
        </w:tblPrEx>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p>
        </w:tc>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before="100" w:after="0" w:line="240" w:lineRule="auto"/>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Ручной труд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В режимных моментах</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В режимных моментах</w:t>
            </w:r>
          </w:p>
        </w:tc>
      </w:tr>
      <w:tr w:rsidR="007C6AEC" w:rsidRPr="007C6AEC" w:rsidTr="00A8267B">
        <w:tblPrEx>
          <w:tblCellMar>
            <w:top w:w="0" w:type="dxa"/>
            <w:bottom w:w="0" w:type="dxa"/>
          </w:tblCellMar>
        </w:tblPrEx>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p>
        </w:tc>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before="100" w:after="0" w:line="240" w:lineRule="auto"/>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Труд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В режимных моментах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В режимных моментах</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В режимных моментах</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В режимных моментах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В режимных моментах</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В режимных моментах</w:t>
            </w:r>
          </w:p>
        </w:tc>
      </w:tr>
      <w:tr w:rsidR="007C6AEC" w:rsidRPr="007C6AEC" w:rsidTr="00A8267B">
        <w:tblPrEx>
          <w:tblCellMar>
            <w:top w:w="0" w:type="dxa"/>
            <w:bottom w:w="0" w:type="dxa"/>
          </w:tblCellMar>
        </w:tblPrEx>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p>
        </w:tc>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before="100" w:after="0" w:line="240" w:lineRule="auto"/>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Основы безопасности жизнедеятельности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В режимных моментах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В режимных моментах</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В режимных моментах</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В режимных моментах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В режимных моментах</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В режимных моментах</w:t>
            </w:r>
          </w:p>
        </w:tc>
      </w:tr>
      <w:tr w:rsidR="007C6AEC" w:rsidRPr="007C6AEC" w:rsidTr="00A8267B">
        <w:tblPrEx>
          <w:tblCellMar>
            <w:top w:w="0" w:type="dxa"/>
            <w:bottom w:w="0" w:type="dxa"/>
          </w:tblCellMar>
        </w:tblPrEx>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p>
        </w:tc>
        <w:tc>
          <w:tcPr>
            <w:tcW w:w="1585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b/>
                <w:lang w:eastAsia="ru-RU"/>
              </w:rPr>
            </w:pPr>
            <w:r w:rsidRPr="007C6AEC">
              <w:rPr>
                <w:rFonts w:ascii="Times New Roman" w:eastAsia="Times New Roman" w:hAnsi="Times New Roman" w:cs="Times New Roman"/>
                <w:b/>
                <w:lang w:eastAsia="ru-RU"/>
              </w:rPr>
              <w:t>Часть, формируемая участниками образовательных отношений</w:t>
            </w:r>
          </w:p>
        </w:tc>
      </w:tr>
      <w:tr w:rsidR="007C6AEC" w:rsidRPr="007C6AEC" w:rsidTr="00A8267B">
        <w:tblPrEx>
          <w:tblCellMar>
            <w:top w:w="0" w:type="dxa"/>
            <w:bottom w:w="0" w:type="dxa"/>
          </w:tblCellMar>
        </w:tblPrEx>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p>
        </w:tc>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Познавательное развитие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p>
        </w:tc>
      </w:tr>
      <w:tr w:rsidR="007C6AEC" w:rsidRPr="007C6AEC" w:rsidTr="00A8267B">
        <w:tblPrEx>
          <w:tblCellMar>
            <w:top w:w="0" w:type="dxa"/>
            <w:bottom w:w="0" w:type="dxa"/>
          </w:tblCellMar>
        </w:tblPrEx>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p>
        </w:tc>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Художественно-эстетич. развитие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r w:rsidRPr="007C6AEC">
              <w:rPr>
                <w:rFonts w:ascii="Times New Roman" w:eastAsia="Times New Roman" w:hAnsi="Times New Roman" w:cs="Times New Roman"/>
                <w:lang w:eastAsia="ru-RU"/>
              </w:rPr>
              <w:t>1</w:t>
            </w:r>
          </w:p>
        </w:tc>
      </w:tr>
      <w:tr w:rsidR="007C6AEC" w:rsidRPr="007C6AEC" w:rsidTr="00A8267B">
        <w:tblPrEx>
          <w:tblCellMar>
            <w:top w:w="0" w:type="dxa"/>
            <w:bottom w:w="0" w:type="dxa"/>
          </w:tblCellMar>
        </w:tblPrEx>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lang w:eastAsia="ru-RU"/>
              </w:rPr>
            </w:pPr>
          </w:p>
        </w:tc>
        <w:tc>
          <w:tcPr>
            <w:tcW w:w="3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b/>
                <w:lang w:eastAsia="ru-RU"/>
              </w:rPr>
            </w:pPr>
            <w:r w:rsidRPr="007C6AEC">
              <w:rPr>
                <w:rFonts w:ascii="Times New Roman" w:eastAsia="Times New Roman" w:hAnsi="Times New Roman" w:cs="Times New Roman"/>
                <w:b/>
                <w:lang w:eastAsia="ru-RU"/>
              </w:rPr>
              <w:t>Всего: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b/>
                <w:lang w:eastAsia="ru-RU"/>
              </w:rPr>
            </w:pPr>
            <w:r w:rsidRPr="007C6AEC">
              <w:rPr>
                <w:rFonts w:ascii="Times New Roman" w:eastAsia="Times New Roman" w:hAnsi="Times New Roman" w:cs="Times New Roman"/>
                <w:b/>
                <w:lang w:eastAsia="ru-RU"/>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b/>
                <w:lang w:eastAsia="ru-RU"/>
              </w:rPr>
            </w:pPr>
            <w:r w:rsidRPr="007C6AEC">
              <w:rPr>
                <w:rFonts w:ascii="Times New Roman" w:eastAsia="Times New Roman" w:hAnsi="Times New Roman" w:cs="Times New Roman"/>
                <w:b/>
                <w:lang w:eastAsia="ru-RU"/>
              </w:rPr>
              <w:t>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b/>
                <w:lang w:eastAsia="ru-RU"/>
              </w:rPr>
            </w:pPr>
            <w:r w:rsidRPr="007C6AEC">
              <w:rPr>
                <w:rFonts w:ascii="Times New Roman" w:eastAsia="Times New Roman" w:hAnsi="Times New Roman" w:cs="Times New Roman"/>
                <w:b/>
                <w:lang w:eastAsia="ru-RU"/>
              </w:rPr>
              <w:t>11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b/>
                <w:lang w:eastAsia="ru-RU"/>
              </w:rPr>
            </w:pPr>
            <w:r w:rsidRPr="007C6AEC">
              <w:rPr>
                <w:rFonts w:ascii="Times New Roman" w:eastAsia="Times New Roman" w:hAnsi="Times New Roman" w:cs="Times New Roman"/>
                <w:b/>
                <w:lang w:eastAsia="ru-RU"/>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b/>
                <w:lang w:eastAsia="ru-RU"/>
              </w:rPr>
            </w:pPr>
            <w:r w:rsidRPr="007C6AEC">
              <w:rPr>
                <w:rFonts w:ascii="Times New Roman" w:eastAsia="Times New Roman" w:hAnsi="Times New Roman" w:cs="Times New Roman"/>
                <w:b/>
                <w:lang w:eastAsia="ru-RU"/>
              </w:rPr>
              <w:t>13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b/>
                <w:lang w:eastAsia="ru-RU"/>
              </w:rPr>
            </w:pPr>
            <w:r w:rsidRPr="007C6AEC">
              <w:rPr>
                <w:rFonts w:ascii="Times New Roman" w:eastAsia="Times New Roman" w:hAnsi="Times New Roman" w:cs="Times New Roman"/>
                <w:b/>
                <w:lang w:eastAsia="ru-RU"/>
              </w:rPr>
              <w:t>14</w:t>
            </w:r>
          </w:p>
        </w:tc>
      </w:tr>
    </w:tbl>
    <w:p w:rsidR="007C6AEC" w:rsidRPr="007C6AEC" w:rsidRDefault="007C6AEC" w:rsidP="007C6AEC">
      <w:pPr>
        <w:autoSpaceDN w:val="0"/>
        <w:spacing w:after="0" w:line="240" w:lineRule="auto"/>
        <w:rPr>
          <w:rFonts w:ascii="Times New Roman" w:eastAsia="Times New Roman" w:hAnsi="Times New Roman" w:cs="Times New Roman"/>
          <w:sz w:val="28"/>
          <w:szCs w:val="28"/>
          <w:lang w:eastAsia="ru-RU"/>
        </w:rPr>
      </w:pPr>
    </w:p>
    <w:p w:rsidR="007C6AEC" w:rsidRPr="007C6AEC" w:rsidRDefault="007C6AEC" w:rsidP="007C6AEC">
      <w:pPr>
        <w:autoSpaceDN w:val="0"/>
        <w:spacing w:after="0" w:line="240" w:lineRule="auto"/>
        <w:jc w:val="center"/>
        <w:rPr>
          <w:rFonts w:ascii="Times New Roman" w:eastAsia="Times New Roman" w:hAnsi="Times New Roman" w:cs="Times New Roman"/>
          <w:b/>
          <w:sz w:val="28"/>
          <w:szCs w:val="28"/>
          <w:lang w:eastAsia="ru-RU"/>
        </w:rPr>
      </w:pPr>
      <w:r w:rsidRPr="007C6AEC">
        <w:rPr>
          <w:rFonts w:ascii="Times New Roman" w:eastAsia="Times New Roman" w:hAnsi="Times New Roman" w:cs="Times New Roman"/>
          <w:b/>
          <w:sz w:val="28"/>
          <w:szCs w:val="28"/>
          <w:lang w:eastAsia="ru-RU"/>
        </w:rPr>
        <w:t xml:space="preserve">Пояснительная записка к учебному плану МБДОУ детский сад  с. Староварваровка </w:t>
      </w:r>
    </w:p>
    <w:p w:rsidR="007C6AEC" w:rsidRPr="007C6AEC" w:rsidRDefault="007C6AEC" w:rsidP="007C6AEC">
      <w:pPr>
        <w:autoSpaceDN w:val="0"/>
        <w:spacing w:after="0" w:line="240" w:lineRule="auto"/>
        <w:jc w:val="both"/>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Учебный план разработан в соответствии с:</w:t>
      </w:r>
    </w:p>
    <w:p w:rsidR="007C6AEC" w:rsidRPr="007C6AEC" w:rsidRDefault="007C6AEC" w:rsidP="007C6AEC">
      <w:pPr>
        <w:widowControl w:val="0"/>
        <w:numPr>
          <w:ilvl w:val="0"/>
          <w:numId w:val="18"/>
        </w:numPr>
        <w:suppressAutoHyphens/>
        <w:autoSpaceDN w:val="0"/>
        <w:spacing w:after="0" w:line="240" w:lineRule="auto"/>
        <w:ind w:right="98"/>
        <w:jc w:val="both"/>
        <w:textAlignment w:val="baseline"/>
        <w:rPr>
          <w:rFonts w:ascii="Times New Roman" w:eastAsia="Times New Roman" w:hAnsi="Times New Roman" w:cs="Times New Roman"/>
          <w:sz w:val="28"/>
          <w:szCs w:val="28"/>
          <w:lang w:eastAsia="ar-SA"/>
        </w:rPr>
      </w:pPr>
      <w:r w:rsidRPr="007C6AEC">
        <w:rPr>
          <w:rFonts w:ascii="Times New Roman" w:eastAsia="Times New Roman" w:hAnsi="Times New Roman" w:cs="Times New Roman"/>
          <w:sz w:val="28"/>
          <w:szCs w:val="28"/>
          <w:lang w:eastAsia="ar-SA"/>
        </w:rPr>
        <w:t>Федеральным Законом от 29.12.2012 г. № 273-ФЗ «Об образовании в Российской Федерации»;</w:t>
      </w:r>
    </w:p>
    <w:p w:rsidR="007C6AEC" w:rsidRPr="007C6AEC" w:rsidRDefault="007C6AEC" w:rsidP="007C6AEC">
      <w:pPr>
        <w:widowControl w:val="0"/>
        <w:numPr>
          <w:ilvl w:val="0"/>
          <w:numId w:val="18"/>
        </w:numPr>
        <w:suppressAutoHyphens/>
        <w:autoSpaceDN w:val="0"/>
        <w:spacing w:after="0" w:line="240" w:lineRule="auto"/>
        <w:ind w:right="98"/>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sz w:val="28"/>
          <w:szCs w:val="28"/>
          <w:lang w:eastAsia="ar-SA"/>
        </w:rPr>
        <w:t>«Порядком организации и осуществления образовательной деятельности по основным общеобразовательным программам - общеобразовательные программам дошкольного образования», утвержденного приказом Министерства образования и науки Российской Федерации от 30 августа 2013 г. № 1014;</w:t>
      </w:r>
    </w:p>
    <w:p w:rsidR="007C6AEC" w:rsidRPr="007C6AEC" w:rsidRDefault="007C6AEC" w:rsidP="007C6AEC">
      <w:pPr>
        <w:widowControl w:val="0"/>
        <w:numPr>
          <w:ilvl w:val="0"/>
          <w:numId w:val="18"/>
        </w:numPr>
        <w:suppressAutoHyphens/>
        <w:autoSpaceDN w:val="0"/>
        <w:spacing w:after="0" w:line="240" w:lineRule="auto"/>
        <w:jc w:val="both"/>
        <w:textAlignment w:val="baseline"/>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СанПиН 2.4.1.3049 – 13г. «Санитарно – эпидемиологические  требованиями к устройству, содержанию и организации режима работы в дошкольных организациях»;</w:t>
      </w:r>
    </w:p>
    <w:p w:rsidR="007C6AEC" w:rsidRPr="007C6AEC" w:rsidRDefault="007C6AEC" w:rsidP="007C6AEC">
      <w:pPr>
        <w:widowControl w:val="0"/>
        <w:numPr>
          <w:ilvl w:val="0"/>
          <w:numId w:val="18"/>
        </w:numPr>
        <w:suppressAutoHyphens/>
        <w:autoSpaceDN w:val="0"/>
        <w:spacing w:after="0" w:line="240" w:lineRule="auto"/>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sz w:val="28"/>
          <w:szCs w:val="28"/>
          <w:lang w:eastAsia="ru-RU"/>
        </w:rPr>
        <w:t>Приказом Министерства образования и науки Российской Федерации от 17.10.2013г. № 1155 «Федеральный государственный образовательный стандарт дошкольного образования»;</w:t>
      </w:r>
    </w:p>
    <w:p w:rsidR="007C6AEC" w:rsidRPr="007C6AEC" w:rsidRDefault="007C6AEC" w:rsidP="007C6AEC">
      <w:pPr>
        <w:widowControl w:val="0"/>
        <w:numPr>
          <w:ilvl w:val="0"/>
          <w:numId w:val="18"/>
        </w:numPr>
        <w:suppressAutoHyphens/>
        <w:autoSpaceDN w:val="0"/>
        <w:spacing w:after="0" w:line="240" w:lineRule="auto"/>
        <w:jc w:val="both"/>
        <w:textAlignment w:val="baseline"/>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 xml:space="preserve">Уставом, зарегистрированным Постановлением администрации Анучинского муниципального района  № 218 от 19.05.2015г.; </w:t>
      </w:r>
    </w:p>
    <w:p w:rsidR="007C6AEC" w:rsidRPr="007C6AEC" w:rsidRDefault="007C6AEC" w:rsidP="007C6AEC">
      <w:pPr>
        <w:widowControl w:val="0"/>
        <w:numPr>
          <w:ilvl w:val="0"/>
          <w:numId w:val="18"/>
        </w:numPr>
        <w:suppressAutoHyphens/>
        <w:autoSpaceDN w:val="0"/>
        <w:spacing w:after="0" w:line="240" w:lineRule="auto"/>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sz w:val="28"/>
          <w:szCs w:val="28"/>
          <w:lang w:eastAsia="ru-RU"/>
        </w:rPr>
        <w:t>Лицензией на право образовательной деятельности  (серия 25Л01 № 0000803 от 23.04.2015г), выданной Департаментом образования и науки Приморского края;</w:t>
      </w:r>
    </w:p>
    <w:p w:rsidR="007C6AEC" w:rsidRPr="007C6AEC" w:rsidRDefault="007C6AEC" w:rsidP="007C6AEC">
      <w:pPr>
        <w:widowControl w:val="0"/>
        <w:numPr>
          <w:ilvl w:val="0"/>
          <w:numId w:val="18"/>
        </w:numPr>
        <w:suppressAutoHyphens/>
        <w:autoSpaceDN w:val="0"/>
        <w:spacing w:after="0" w:line="240" w:lineRule="auto"/>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sz w:val="28"/>
          <w:szCs w:val="28"/>
          <w:lang w:eastAsia="ru-RU"/>
        </w:rPr>
        <w:t xml:space="preserve">Приложением к лицензии на осуществление образовательной </w:t>
      </w:r>
      <w:r w:rsidRPr="007C6AEC">
        <w:rPr>
          <w:rFonts w:ascii="Times New Roman" w:eastAsia="Times New Roman" w:hAnsi="Times New Roman" w:cs="Times New Roman"/>
          <w:sz w:val="28"/>
          <w:szCs w:val="28"/>
          <w:lang w:eastAsia="ru-RU"/>
        </w:rPr>
        <w:lastRenderedPageBreak/>
        <w:t>деятельности (серия 25 П01 № 0000984) выданным Департаментом образования и науки Приморского края.</w:t>
      </w:r>
    </w:p>
    <w:p w:rsidR="007C6AEC" w:rsidRPr="007C6AEC" w:rsidRDefault="007C6AEC" w:rsidP="007C6AEC">
      <w:pPr>
        <w:autoSpaceDN w:val="0"/>
        <w:spacing w:after="0" w:line="240" w:lineRule="auto"/>
        <w:jc w:val="both"/>
        <w:rPr>
          <w:rFonts w:ascii="Times New Roman" w:eastAsia="Times New Roman" w:hAnsi="Times New Roman" w:cs="Times New Roman"/>
          <w:sz w:val="28"/>
          <w:szCs w:val="28"/>
          <w:lang w:eastAsia="ru-RU"/>
        </w:rPr>
      </w:pPr>
    </w:p>
    <w:p w:rsidR="007C6AEC" w:rsidRPr="007C6AEC" w:rsidRDefault="007C6AEC" w:rsidP="007C6AEC">
      <w:pPr>
        <w:autoSpaceDN w:val="0"/>
        <w:spacing w:after="0" w:line="240" w:lineRule="auto"/>
        <w:jc w:val="both"/>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sz w:val="28"/>
          <w:szCs w:val="28"/>
          <w:lang w:eastAsia="ru-RU"/>
        </w:rPr>
        <w:t xml:space="preserve">Базисный учебный план определяет объём образовательной нагрузки, на проведение организованной образовательной деятельности. </w:t>
      </w:r>
    </w:p>
    <w:p w:rsidR="007C6AEC" w:rsidRPr="007C6AEC" w:rsidRDefault="007C6AEC" w:rsidP="007C6AEC">
      <w:pPr>
        <w:autoSpaceDN w:val="0"/>
        <w:spacing w:after="0" w:line="240" w:lineRule="auto"/>
        <w:jc w:val="both"/>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Распределение видов детской деятельности основано на принципах:</w:t>
      </w:r>
    </w:p>
    <w:p w:rsidR="007C6AEC" w:rsidRPr="007C6AEC" w:rsidRDefault="007C6AEC" w:rsidP="007C6AEC">
      <w:pPr>
        <w:widowControl w:val="0"/>
        <w:numPr>
          <w:ilvl w:val="0"/>
          <w:numId w:val="20"/>
        </w:numPr>
        <w:suppressAutoHyphens/>
        <w:autoSpaceDN w:val="0"/>
        <w:spacing w:after="0" w:line="240" w:lineRule="auto"/>
        <w:jc w:val="both"/>
        <w:textAlignment w:val="baseline"/>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 xml:space="preserve"> Соблюдения права воспитанников на дошкольное образование;</w:t>
      </w:r>
    </w:p>
    <w:p w:rsidR="007C6AEC" w:rsidRPr="007C6AEC" w:rsidRDefault="007C6AEC" w:rsidP="007C6AEC">
      <w:pPr>
        <w:widowControl w:val="0"/>
        <w:numPr>
          <w:ilvl w:val="0"/>
          <w:numId w:val="19"/>
        </w:numPr>
        <w:suppressAutoHyphens/>
        <w:autoSpaceDN w:val="0"/>
        <w:spacing w:before="100" w:after="0" w:line="240" w:lineRule="auto"/>
        <w:jc w:val="both"/>
        <w:textAlignment w:val="baseline"/>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Дифференциации и вариативности, которое обеспечивает использование в педагогическом процессе модульный подход;</w:t>
      </w:r>
    </w:p>
    <w:p w:rsidR="007C6AEC" w:rsidRPr="007C6AEC" w:rsidRDefault="007C6AEC" w:rsidP="007C6AEC">
      <w:pPr>
        <w:widowControl w:val="0"/>
        <w:numPr>
          <w:ilvl w:val="0"/>
          <w:numId w:val="19"/>
        </w:numPr>
        <w:suppressAutoHyphens/>
        <w:autoSpaceDN w:val="0"/>
        <w:spacing w:before="100" w:after="0" w:line="240" w:lineRule="auto"/>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sz w:val="28"/>
          <w:szCs w:val="28"/>
          <w:lang w:eastAsia="ru-RU"/>
        </w:rPr>
        <w:t>Соотношения между обязательной частью  (не менее 60% от общего нормативного времени, отводимого на освоение основной образовательной программы дошкольного образования) и частью, формируемой участниками образовательного процесса  (не более 40% от общего нормативного времени, отводимого на освоение основной образовательной программы дошкольного образования) частями учебного плана;</w:t>
      </w:r>
    </w:p>
    <w:p w:rsidR="007C6AEC" w:rsidRPr="007C6AEC" w:rsidRDefault="007C6AEC" w:rsidP="007C6AEC">
      <w:pPr>
        <w:widowControl w:val="0"/>
        <w:numPr>
          <w:ilvl w:val="0"/>
          <w:numId w:val="19"/>
        </w:numPr>
        <w:suppressAutoHyphens/>
        <w:autoSpaceDN w:val="0"/>
        <w:spacing w:before="100" w:after="0" w:line="240" w:lineRule="auto"/>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sz w:val="28"/>
          <w:szCs w:val="28"/>
          <w:lang w:eastAsia="ru-RU"/>
        </w:rPr>
        <w:t>Сохранения преемственности между - обязательной частью  и частью, формируемой участниками образовательного процесса;</w:t>
      </w:r>
    </w:p>
    <w:p w:rsidR="007C6AEC" w:rsidRPr="007C6AEC" w:rsidRDefault="007C6AEC" w:rsidP="007C6AEC">
      <w:pPr>
        <w:widowControl w:val="0"/>
        <w:numPr>
          <w:ilvl w:val="0"/>
          <w:numId w:val="19"/>
        </w:numPr>
        <w:suppressAutoHyphens/>
        <w:autoSpaceDN w:val="0"/>
        <w:spacing w:before="100" w:after="0" w:line="240" w:lineRule="auto"/>
        <w:jc w:val="both"/>
        <w:textAlignment w:val="baseline"/>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Отражения специфики МБДОУ детского сада с.Староварваровка:</w:t>
      </w:r>
    </w:p>
    <w:p w:rsidR="007C6AEC" w:rsidRPr="007C6AEC" w:rsidRDefault="007C6AEC" w:rsidP="007C6AEC">
      <w:pPr>
        <w:autoSpaceDN w:val="0"/>
        <w:spacing w:after="0" w:line="240" w:lineRule="auto"/>
        <w:jc w:val="both"/>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 учёта видовой принадлежности ДОУ – учреждение детский сад;</w:t>
      </w:r>
    </w:p>
    <w:p w:rsidR="007C6AEC" w:rsidRPr="007C6AEC" w:rsidRDefault="007C6AEC" w:rsidP="007C6AEC">
      <w:pPr>
        <w:autoSpaceDN w:val="0"/>
        <w:spacing w:after="0" w:line="240" w:lineRule="auto"/>
        <w:jc w:val="both"/>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sz w:val="28"/>
          <w:szCs w:val="28"/>
          <w:lang w:eastAsia="ru-RU"/>
        </w:rPr>
        <w:t xml:space="preserve">- учёта особенностей возрастной структуры: в дошкольном образовательном учреждении функционирует 1 разновозрастная группа, укомплектованных в соответствии с возрастными нормами. </w:t>
      </w:r>
    </w:p>
    <w:p w:rsidR="007C6AEC" w:rsidRPr="007C6AEC" w:rsidRDefault="007C6AEC" w:rsidP="007C6AEC">
      <w:pPr>
        <w:autoSpaceDN w:val="0"/>
        <w:spacing w:after="0" w:line="240" w:lineRule="auto"/>
        <w:jc w:val="both"/>
        <w:rPr>
          <w:rFonts w:ascii="Times New Roman" w:eastAsia="Times New Roman" w:hAnsi="Times New Roman" w:cs="Times New Roman"/>
          <w:sz w:val="28"/>
          <w:szCs w:val="28"/>
          <w:lang w:eastAsia="ru-RU"/>
        </w:rPr>
      </w:pPr>
    </w:p>
    <w:p w:rsidR="007C6AEC" w:rsidRPr="007C6AEC" w:rsidRDefault="007C6AEC" w:rsidP="007C6AEC">
      <w:pPr>
        <w:autoSpaceDN w:val="0"/>
        <w:spacing w:after="0" w:line="240" w:lineRule="auto"/>
        <w:jc w:val="both"/>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Из 6 общеобразовательных подгрупп:</w:t>
      </w:r>
    </w:p>
    <w:p w:rsidR="007C6AEC" w:rsidRPr="007C6AEC" w:rsidRDefault="007C6AEC" w:rsidP="007C6AEC">
      <w:pPr>
        <w:autoSpaceDN w:val="0"/>
        <w:spacing w:after="0" w:line="240" w:lineRule="auto"/>
        <w:jc w:val="both"/>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 xml:space="preserve">подгруппа раннего возраста  1,2-2года </w:t>
      </w:r>
      <w:r w:rsidRPr="007C6AEC">
        <w:rPr>
          <w:rFonts w:ascii="Times New Roman" w:eastAsia="Times New Roman" w:hAnsi="Times New Roman" w:cs="Times New Roman"/>
          <w:sz w:val="28"/>
          <w:szCs w:val="28"/>
          <w:lang w:eastAsia="ru-RU"/>
        </w:rPr>
        <w:tab/>
      </w:r>
      <w:r w:rsidRPr="007C6AEC">
        <w:rPr>
          <w:rFonts w:ascii="Times New Roman" w:eastAsia="Times New Roman" w:hAnsi="Times New Roman" w:cs="Times New Roman"/>
          <w:sz w:val="28"/>
          <w:szCs w:val="28"/>
          <w:lang w:eastAsia="ru-RU"/>
        </w:rPr>
        <w:tab/>
      </w:r>
      <w:r w:rsidRPr="007C6AEC">
        <w:rPr>
          <w:rFonts w:ascii="Times New Roman" w:eastAsia="Times New Roman" w:hAnsi="Times New Roman" w:cs="Times New Roman"/>
          <w:sz w:val="28"/>
          <w:szCs w:val="28"/>
          <w:lang w:eastAsia="ru-RU"/>
        </w:rPr>
        <w:tab/>
        <w:t xml:space="preserve"> </w:t>
      </w:r>
    </w:p>
    <w:p w:rsidR="007C6AEC" w:rsidRPr="007C6AEC" w:rsidRDefault="007C6AEC" w:rsidP="007C6AEC">
      <w:pPr>
        <w:autoSpaceDN w:val="0"/>
        <w:spacing w:after="0" w:line="240" w:lineRule="auto"/>
        <w:jc w:val="both"/>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 xml:space="preserve">Первая младшая подгруппа возраста 2-3 года </w:t>
      </w:r>
      <w:r w:rsidRPr="007C6AEC">
        <w:rPr>
          <w:rFonts w:ascii="Times New Roman" w:eastAsia="Times New Roman" w:hAnsi="Times New Roman" w:cs="Times New Roman"/>
          <w:sz w:val="28"/>
          <w:szCs w:val="28"/>
          <w:lang w:eastAsia="ru-RU"/>
        </w:rPr>
        <w:tab/>
      </w:r>
      <w:r w:rsidRPr="007C6AEC">
        <w:rPr>
          <w:rFonts w:ascii="Times New Roman" w:eastAsia="Times New Roman" w:hAnsi="Times New Roman" w:cs="Times New Roman"/>
          <w:sz w:val="28"/>
          <w:szCs w:val="28"/>
          <w:lang w:eastAsia="ru-RU"/>
        </w:rPr>
        <w:tab/>
        <w:t xml:space="preserve"> ;</w:t>
      </w:r>
    </w:p>
    <w:p w:rsidR="007C6AEC" w:rsidRPr="007C6AEC" w:rsidRDefault="007C6AEC" w:rsidP="007C6AEC">
      <w:pPr>
        <w:autoSpaceDN w:val="0"/>
        <w:spacing w:after="0" w:line="240" w:lineRule="auto"/>
        <w:jc w:val="both"/>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 xml:space="preserve">Вторая младшая подгруппа возраста 3-4года </w:t>
      </w:r>
      <w:r w:rsidRPr="007C6AEC">
        <w:rPr>
          <w:rFonts w:ascii="Times New Roman" w:eastAsia="Times New Roman" w:hAnsi="Times New Roman" w:cs="Times New Roman"/>
          <w:sz w:val="28"/>
          <w:szCs w:val="28"/>
          <w:lang w:eastAsia="ru-RU"/>
        </w:rPr>
        <w:tab/>
      </w:r>
      <w:r w:rsidRPr="007C6AEC">
        <w:rPr>
          <w:rFonts w:ascii="Times New Roman" w:eastAsia="Times New Roman" w:hAnsi="Times New Roman" w:cs="Times New Roman"/>
          <w:sz w:val="28"/>
          <w:szCs w:val="28"/>
          <w:lang w:eastAsia="ru-RU"/>
        </w:rPr>
        <w:tab/>
        <w:t xml:space="preserve"> </w:t>
      </w:r>
    </w:p>
    <w:p w:rsidR="007C6AEC" w:rsidRPr="007C6AEC" w:rsidRDefault="007C6AEC" w:rsidP="007C6AEC">
      <w:pPr>
        <w:autoSpaceDN w:val="0"/>
        <w:spacing w:after="0" w:line="240" w:lineRule="auto"/>
        <w:jc w:val="both"/>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 xml:space="preserve">Средняя подгруппа возраста 4-5лет </w:t>
      </w:r>
      <w:r w:rsidRPr="007C6AEC">
        <w:rPr>
          <w:rFonts w:ascii="Times New Roman" w:eastAsia="Times New Roman" w:hAnsi="Times New Roman" w:cs="Times New Roman"/>
          <w:sz w:val="28"/>
          <w:szCs w:val="28"/>
          <w:lang w:eastAsia="ru-RU"/>
        </w:rPr>
        <w:tab/>
      </w:r>
      <w:r w:rsidRPr="007C6AEC">
        <w:rPr>
          <w:rFonts w:ascii="Times New Roman" w:eastAsia="Times New Roman" w:hAnsi="Times New Roman" w:cs="Times New Roman"/>
          <w:sz w:val="28"/>
          <w:szCs w:val="28"/>
          <w:lang w:eastAsia="ru-RU"/>
        </w:rPr>
        <w:tab/>
      </w:r>
      <w:r w:rsidRPr="007C6AEC">
        <w:rPr>
          <w:rFonts w:ascii="Times New Roman" w:eastAsia="Times New Roman" w:hAnsi="Times New Roman" w:cs="Times New Roman"/>
          <w:sz w:val="28"/>
          <w:szCs w:val="28"/>
          <w:lang w:eastAsia="ru-RU"/>
        </w:rPr>
        <w:tab/>
        <w:t xml:space="preserve"> </w:t>
      </w:r>
    </w:p>
    <w:p w:rsidR="007C6AEC" w:rsidRPr="007C6AEC" w:rsidRDefault="007C6AEC" w:rsidP="007C6AEC">
      <w:pPr>
        <w:autoSpaceDN w:val="0"/>
        <w:spacing w:after="0" w:line="240" w:lineRule="auto"/>
        <w:jc w:val="both"/>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Старшая подгруппа возраста 5-6лет</w:t>
      </w:r>
      <w:r w:rsidRPr="007C6AEC">
        <w:rPr>
          <w:rFonts w:ascii="Times New Roman" w:eastAsia="Times New Roman" w:hAnsi="Times New Roman" w:cs="Times New Roman"/>
          <w:sz w:val="28"/>
          <w:szCs w:val="28"/>
          <w:lang w:eastAsia="ru-RU"/>
        </w:rPr>
        <w:tab/>
      </w:r>
      <w:r w:rsidRPr="007C6AEC">
        <w:rPr>
          <w:rFonts w:ascii="Times New Roman" w:eastAsia="Times New Roman" w:hAnsi="Times New Roman" w:cs="Times New Roman"/>
          <w:sz w:val="28"/>
          <w:szCs w:val="28"/>
          <w:lang w:eastAsia="ru-RU"/>
        </w:rPr>
        <w:tab/>
        <w:t xml:space="preserve">            </w:t>
      </w:r>
    </w:p>
    <w:p w:rsidR="007C6AEC" w:rsidRPr="007C6AEC" w:rsidRDefault="007C6AEC" w:rsidP="007C6AEC">
      <w:pPr>
        <w:autoSpaceDN w:val="0"/>
        <w:spacing w:after="0" w:line="240" w:lineRule="auto"/>
        <w:jc w:val="both"/>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 xml:space="preserve">Подготовительная к школе подгруппа 6-7 лет </w:t>
      </w:r>
      <w:r w:rsidRPr="007C6AEC">
        <w:rPr>
          <w:rFonts w:ascii="Times New Roman" w:eastAsia="Times New Roman" w:hAnsi="Times New Roman" w:cs="Times New Roman"/>
          <w:sz w:val="28"/>
          <w:szCs w:val="28"/>
          <w:lang w:eastAsia="ru-RU"/>
        </w:rPr>
        <w:tab/>
      </w:r>
      <w:r w:rsidRPr="007C6AEC">
        <w:rPr>
          <w:rFonts w:ascii="Times New Roman" w:eastAsia="Times New Roman" w:hAnsi="Times New Roman" w:cs="Times New Roman"/>
          <w:sz w:val="28"/>
          <w:szCs w:val="28"/>
          <w:lang w:eastAsia="ru-RU"/>
        </w:rPr>
        <w:tab/>
        <w:t xml:space="preserve"> </w:t>
      </w:r>
    </w:p>
    <w:p w:rsidR="007C6AEC" w:rsidRPr="007C6AEC" w:rsidRDefault="007C6AEC" w:rsidP="007C6AEC">
      <w:pPr>
        <w:autoSpaceDN w:val="0"/>
        <w:spacing w:after="0" w:line="240" w:lineRule="auto"/>
        <w:jc w:val="both"/>
        <w:rPr>
          <w:rFonts w:ascii="Times New Roman" w:eastAsia="Times New Roman" w:hAnsi="Times New Roman" w:cs="Times New Roman"/>
          <w:sz w:val="28"/>
          <w:szCs w:val="28"/>
          <w:lang w:eastAsia="ru-RU"/>
        </w:rPr>
      </w:pPr>
    </w:p>
    <w:p w:rsidR="007C6AEC" w:rsidRPr="007C6AEC" w:rsidRDefault="007C6AEC" w:rsidP="007C6AEC">
      <w:pPr>
        <w:autoSpaceDN w:val="0"/>
        <w:spacing w:after="0" w:line="240" w:lineRule="auto"/>
        <w:jc w:val="both"/>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 xml:space="preserve">Продолжительность непрерывной образовательной деятельности соответствуют требованиям СанПиН 2.4.1.3049-2013г. </w:t>
      </w:r>
    </w:p>
    <w:p w:rsidR="007C6AEC" w:rsidRPr="007C6AEC" w:rsidRDefault="007C6AEC" w:rsidP="007C6AEC">
      <w:pPr>
        <w:widowControl w:val="0"/>
        <w:numPr>
          <w:ilvl w:val="0"/>
          <w:numId w:val="21"/>
        </w:numPr>
        <w:suppressAutoHyphens/>
        <w:autoSpaceDN w:val="0"/>
        <w:spacing w:after="0" w:line="240" w:lineRule="auto"/>
        <w:jc w:val="both"/>
        <w:textAlignment w:val="baseline"/>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для детей  от 1,2 до 2-х лет – не более 8-10 мин;</w:t>
      </w:r>
    </w:p>
    <w:p w:rsidR="007C6AEC" w:rsidRPr="007C6AEC" w:rsidRDefault="007C6AEC" w:rsidP="007C6AEC">
      <w:pPr>
        <w:widowControl w:val="0"/>
        <w:numPr>
          <w:ilvl w:val="0"/>
          <w:numId w:val="21"/>
        </w:numPr>
        <w:suppressAutoHyphens/>
        <w:autoSpaceDN w:val="0"/>
        <w:spacing w:before="100" w:after="0" w:line="240" w:lineRule="auto"/>
        <w:jc w:val="both"/>
        <w:textAlignment w:val="baseline"/>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для детей от 2 до 3 лет – не более 10 мин;</w:t>
      </w:r>
    </w:p>
    <w:p w:rsidR="007C6AEC" w:rsidRPr="007C6AEC" w:rsidRDefault="007C6AEC" w:rsidP="007C6AEC">
      <w:pPr>
        <w:widowControl w:val="0"/>
        <w:numPr>
          <w:ilvl w:val="0"/>
          <w:numId w:val="21"/>
        </w:numPr>
        <w:suppressAutoHyphens/>
        <w:autoSpaceDN w:val="0"/>
        <w:spacing w:before="100" w:after="0" w:line="240" w:lineRule="auto"/>
        <w:jc w:val="both"/>
        <w:textAlignment w:val="baseline"/>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для  детей от 3 до 4 лет  – не более 15 мин;</w:t>
      </w:r>
    </w:p>
    <w:p w:rsidR="007C6AEC" w:rsidRPr="007C6AEC" w:rsidRDefault="007C6AEC" w:rsidP="007C6AEC">
      <w:pPr>
        <w:widowControl w:val="0"/>
        <w:numPr>
          <w:ilvl w:val="0"/>
          <w:numId w:val="21"/>
        </w:numPr>
        <w:suppressAutoHyphens/>
        <w:autoSpaceDN w:val="0"/>
        <w:spacing w:before="100" w:after="0" w:line="240" w:lineRule="auto"/>
        <w:jc w:val="both"/>
        <w:textAlignment w:val="baseline"/>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для детей от 4 до 5 лет года - не более 20 мин;</w:t>
      </w:r>
    </w:p>
    <w:p w:rsidR="007C6AEC" w:rsidRPr="007C6AEC" w:rsidRDefault="007C6AEC" w:rsidP="007C6AEC">
      <w:pPr>
        <w:widowControl w:val="0"/>
        <w:numPr>
          <w:ilvl w:val="0"/>
          <w:numId w:val="21"/>
        </w:numPr>
        <w:suppressAutoHyphens/>
        <w:autoSpaceDN w:val="0"/>
        <w:spacing w:before="100" w:after="0" w:line="240" w:lineRule="auto"/>
        <w:jc w:val="both"/>
        <w:textAlignment w:val="baseline"/>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для детей от 5 до 6 лет - не более 25 мин;</w:t>
      </w:r>
    </w:p>
    <w:p w:rsidR="007C6AEC" w:rsidRPr="007C6AEC" w:rsidRDefault="007C6AEC" w:rsidP="007C6AEC">
      <w:pPr>
        <w:widowControl w:val="0"/>
        <w:numPr>
          <w:ilvl w:val="0"/>
          <w:numId w:val="21"/>
        </w:numPr>
        <w:suppressAutoHyphens/>
        <w:autoSpaceDN w:val="0"/>
        <w:spacing w:before="100" w:after="0" w:line="240" w:lineRule="auto"/>
        <w:jc w:val="both"/>
        <w:textAlignment w:val="baseline"/>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для детей от 6 до 7 - не более 30 мин.</w:t>
      </w:r>
    </w:p>
    <w:p w:rsidR="007C6AEC" w:rsidRPr="007C6AEC" w:rsidRDefault="007C6AEC" w:rsidP="007C6AEC">
      <w:pPr>
        <w:autoSpaceDN w:val="0"/>
        <w:spacing w:after="0" w:line="240" w:lineRule="auto"/>
        <w:jc w:val="both"/>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 xml:space="preserve">Для детей раннего возраста максимально допустимый объем образовательной нагрузки в первой половине и во вторую половину дня не </w:t>
      </w:r>
      <w:r w:rsidRPr="007C6AEC">
        <w:rPr>
          <w:rFonts w:ascii="Times New Roman" w:eastAsia="Times New Roman" w:hAnsi="Times New Roman" w:cs="Times New Roman"/>
          <w:sz w:val="28"/>
          <w:szCs w:val="28"/>
          <w:lang w:eastAsia="ru-RU"/>
        </w:rPr>
        <w:lastRenderedPageBreak/>
        <w:t>превышает 20 минут. Допускается осуществлять образовательную деятельность на игровой площадке во время прогулок.</w:t>
      </w:r>
    </w:p>
    <w:p w:rsidR="007C6AEC" w:rsidRPr="007C6AEC" w:rsidRDefault="007C6AEC" w:rsidP="007C6AEC">
      <w:pPr>
        <w:autoSpaceDN w:val="0"/>
        <w:spacing w:after="0" w:line="240" w:lineRule="auto"/>
        <w:jc w:val="both"/>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sz w:val="28"/>
          <w:szCs w:val="28"/>
          <w:lang w:eastAsia="ru-RU"/>
        </w:rPr>
        <w:t>Максимально допустимый объем образовательной нагрузки в первой половине дня в младшей и средней группах не превышает 30-40 минут соответственно, а в старшей и подготовительной – 45 минут и 1,5 часа соответственно. В середине времени, отведенного на образовательную деятельность, проводится физкультминутка. Перерывы между периодами образовательной деятельности – не менее 10 минут.</w:t>
      </w:r>
    </w:p>
    <w:p w:rsidR="007C6AEC" w:rsidRPr="007C6AEC" w:rsidRDefault="007C6AEC" w:rsidP="007C6AEC">
      <w:pPr>
        <w:autoSpaceDN w:val="0"/>
        <w:spacing w:after="0" w:line="240" w:lineRule="auto"/>
        <w:jc w:val="both"/>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sz w:val="28"/>
          <w:szCs w:val="28"/>
          <w:lang w:eastAsia="ru-RU"/>
        </w:rPr>
        <w:t xml:space="preserve">Учебный год состоит для групп раннего возраста из 34 недель, для 1 младшей группы из 35 недель; для 2 младшей, средней, старшей и подготовительной к школе группы из 36 недель с учётом каникулярного режима деятельности учреждения </w:t>
      </w:r>
    </w:p>
    <w:p w:rsidR="007C6AEC" w:rsidRPr="007C6AEC" w:rsidRDefault="007C6AEC" w:rsidP="007C6AEC">
      <w:pPr>
        <w:autoSpaceDN w:val="0"/>
        <w:spacing w:after="0" w:line="240" w:lineRule="auto"/>
        <w:jc w:val="both"/>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 xml:space="preserve">с 02 сентября по 13 сентября – адаптационный период  </w:t>
      </w:r>
    </w:p>
    <w:p w:rsidR="007C6AEC" w:rsidRPr="007C6AEC" w:rsidRDefault="007C6AEC" w:rsidP="007C6AEC">
      <w:pPr>
        <w:autoSpaceDN w:val="0"/>
        <w:spacing w:after="0" w:line="240" w:lineRule="auto"/>
        <w:jc w:val="both"/>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с 02 сентября по 02 февраля - учебный период</w:t>
      </w:r>
    </w:p>
    <w:p w:rsidR="007C6AEC" w:rsidRPr="007C6AEC" w:rsidRDefault="007C6AEC" w:rsidP="007C6AEC">
      <w:pPr>
        <w:autoSpaceDN w:val="0"/>
        <w:spacing w:after="0" w:line="240" w:lineRule="auto"/>
        <w:jc w:val="both"/>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с 03 февраля по 07 февраля – зимние каникулы</w:t>
      </w:r>
    </w:p>
    <w:p w:rsidR="007C6AEC" w:rsidRPr="007C6AEC" w:rsidRDefault="007C6AEC" w:rsidP="007C6AEC">
      <w:pPr>
        <w:autoSpaceDN w:val="0"/>
        <w:spacing w:after="0" w:line="240" w:lineRule="auto"/>
        <w:jc w:val="both"/>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с 08 февраля по 22 мая (для старших подгрупп) и по 15 мая (для младших подгрупп) - учебный период</w:t>
      </w:r>
    </w:p>
    <w:p w:rsidR="007C6AEC" w:rsidRPr="007C6AEC" w:rsidRDefault="007C6AEC" w:rsidP="007C6AEC">
      <w:pPr>
        <w:autoSpaceDN w:val="0"/>
        <w:spacing w:after="0" w:line="240" w:lineRule="auto"/>
        <w:jc w:val="both"/>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с 01 июня  по 31 августа – летние каникулы.</w:t>
      </w:r>
    </w:p>
    <w:p w:rsidR="007C6AEC" w:rsidRPr="007C6AEC" w:rsidRDefault="007C6AEC" w:rsidP="007C6AEC">
      <w:pPr>
        <w:autoSpaceDN w:val="0"/>
        <w:spacing w:after="0" w:line="240" w:lineRule="auto"/>
        <w:jc w:val="both"/>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В учебный план включены пять областей, обеспечивающие социально-коммуникативное развитие, познавательное развитие, развитие речи, художественно-эстетическое развитие и физическое развитие (ФГОС):</w:t>
      </w:r>
    </w:p>
    <w:p w:rsidR="007C6AEC" w:rsidRPr="007C6AEC" w:rsidRDefault="007C6AEC" w:rsidP="007C6AEC">
      <w:pPr>
        <w:autoSpaceDN w:val="0"/>
        <w:spacing w:after="0" w:line="240" w:lineRule="auto"/>
        <w:jc w:val="both"/>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sz w:val="28"/>
          <w:szCs w:val="28"/>
          <w:lang w:eastAsia="ru-RU"/>
        </w:rPr>
        <w:t>Каждой образовательной области соответствуют различные виды образовательной деятельности, содержание которых определяются основной образовательной программой дошкольного образования МБДОУ и парциальными программами: «Основы безопасности жизнедеятельности детей дошкольного возраста» Н.Н. Авдеевой, О.Л. Князевой, Р.Б. Стёркиной, «Цветные ладошки» И.А. Лыковой, «Ладушки» И. Каплуновой.</w:t>
      </w:r>
    </w:p>
    <w:p w:rsidR="007C6AEC" w:rsidRPr="007C6AEC" w:rsidRDefault="007C6AEC" w:rsidP="007C6AEC">
      <w:pPr>
        <w:widowControl w:val="0"/>
        <w:suppressAutoHyphens/>
        <w:autoSpaceDN w:val="0"/>
        <w:spacing w:after="0" w:line="240" w:lineRule="auto"/>
        <w:jc w:val="both"/>
        <w:rPr>
          <w:rFonts w:ascii="Times New Roman" w:eastAsia="Times New Roman" w:hAnsi="Times New Roman" w:cs="Times New Roman"/>
          <w:color w:val="000000"/>
          <w:kern w:val="3"/>
          <w:sz w:val="28"/>
          <w:szCs w:val="28"/>
          <w:shd w:val="clear" w:color="auto" w:fill="FFFFFF"/>
          <w:lang w:eastAsia="ar-SA"/>
        </w:rPr>
      </w:pPr>
      <w:r w:rsidRPr="007C6AEC">
        <w:rPr>
          <w:rFonts w:ascii="Times New Roman" w:eastAsia="Times New Roman" w:hAnsi="Times New Roman" w:cs="Times New Roman"/>
          <w:color w:val="000000"/>
          <w:kern w:val="3"/>
          <w:sz w:val="28"/>
          <w:szCs w:val="28"/>
          <w:shd w:val="clear" w:color="auto" w:fill="FFFFFF"/>
          <w:lang w:eastAsia="ar-SA"/>
        </w:rPr>
        <w:t>Образовательный процесс строится на основе федерального государственного образовательного стандарта дошкольного образования с учетом интеграции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а также через организацию различных видов детской деятельности, использование разнообразных форм и методов работы, обеспечивающих целостность образовательного процесса и решения образовательных задач.</w:t>
      </w:r>
    </w:p>
    <w:p w:rsidR="007C6AEC" w:rsidRPr="007C6AEC" w:rsidRDefault="007C6AEC" w:rsidP="007C6AEC">
      <w:pPr>
        <w:widowControl w:val="0"/>
        <w:suppressAutoHyphens/>
        <w:autoSpaceDN w:val="0"/>
        <w:spacing w:after="0" w:line="240" w:lineRule="auto"/>
        <w:jc w:val="both"/>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color w:val="000000"/>
          <w:kern w:val="3"/>
          <w:sz w:val="28"/>
          <w:szCs w:val="28"/>
          <w:shd w:val="clear" w:color="auto" w:fill="FFFFFF"/>
          <w:lang w:eastAsia="ar-SA"/>
        </w:rPr>
        <w:t xml:space="preserve">Вариативная часть </w:t>
      </w:r>
      <w:r w:rsidRPr="007C6AEC">
        <w:rPr>
          <w:rFonts w:ascii="Times New Roman" w:eastAsia="Times New Roman" w:hAnsi="Times New Roman" w:cs="Times New Roman"/>
          <w:sz w:val="28"/>
          <w:szCs w:val="28"/>
          <w:lang w:eastAsia="ru-RU"/>
        </w:rPr>
        <w:t>процесса  (не более 40% от общего нормативного времени, отводимого на освоение основной образовательной программы дошкольного образования) предполагает реализацию НОД, досуговой, игровой деятельности:</w:t>
      </w:r>
    </w:p>
    <w:p w:rsidR="007C6AEC" w:rsidRPr="007C6AEC" w:rsidRDefault="007C6AEC" w:rsidP="007C6AEC">
      <w:pPr>
        <w:widowControl w:val="0"/>
        <w:suppressAutoHyphens/>
        <w:autoSpaceDN w:val="0"/>
        <w:spacing w:after="0" w:line="240" w:lineRule="auto"/>
        <w:jc w:val="both"/>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физическое развитие реализуется в организованной деятельности с первой младшей группы;</w:t>
      </w:r>
    </w:p>
    <w:p w:rsidR="007C6AEC" w:rsidRPr="007C6AEC" w:rsidRDefault="007C6AEC" w:rsidP="007C6AEC">
      <w:pPr>
        <w:widowControl w:val="0"/>
        <w:suppressAutoHyphens/>
        <w:autoSpaceDN w:val="0"/>
        <w:spacing w:after="0" w:line="240" w:lineRule="auto"/>
        <w:jc w:val="both"/>
        <w:rPr>
          <w:rFonts w:ascii="Times New Roman" w:eastAsia="Times New Roman" w:hAnsi="Times New Roman" w:cs="Times New Roman"/>
          <w:color w:val="000000"/>
          <w:kern w:val="3"/>
          <w:sz w:val="28"/>
          <w:szCs w:val="28"/>
          <w:shd w:val="clear" w:color="auto" w:fill="FFFFFF"/>
          <w:lang w:eastAsia="ar-SA"/>
        </w:rPr>
      </w:pPr>
      <w:r w:rsidRPr="007C6AEC">
        <w:rPr>
          <w:rFonts w:ascii="Times New Roman" w:eastAsia="Times New Roman" w:hAnsi="Times New Roman" w:cs="Times New Roman"/>
          <w:color w:val="000000"/>
          <w:kern w:val="3"/>
          <w:sz w:val="28"/>
          <w:szCs w:val="28"/>
          <w:shd w:val="clear" w:color="auto" w:fill="FFFFFF"/>
          <w:lang w:eastAsia="ar-SA"/>
        </w:rPr>
        <w:t>познавательное развитие реализуется в НОД по сенсорике (первая младшая группа), ознакомлению с предметным, природным окружением, явлениями общественной жизни, при формировании математических представлений, конструктивной деятельности;</w:t>
      </w:r>
    </w:p>
    <w:p w:rsidR="007C6AEC" w:rsidRPr="007C6AEC" w:rsidRDefault="007C6AEC" w:rsidP="007C6AEC">
      <w:pPr>
        <w:widowControl w:val="0"/>
        <w:suppressAutoHyphens/>
        <w:autoSpaceDN w:val="0"/>
        <w:spacing w:after="0" w:line="240" w:lineRule="auto"/>
        <w:jc w:val="both"/>
        <w:rPr>
          <w:rFonts w:ascii="Times New Roman" w:eastAsia="Times New Roman" w:hAnsi="Times New Roman" w:cs="Times New Roman"/>
          <w:color w:val="000000"/>
          <w:kern w:val="3"/>
          <w:sz w:val="28"/>
          <w:szCs w:val="28"/>
          <w:shd w:val="clear" w:color="auto" w:fill="FFFFFF"/>
          <w:lang w:eastAsia="ar-SA"/>
        </w:rPr>
      </w:pPr>
      <w:r w:rsidRPr="007C6AEC">
        <w:rPr>
          <w:rFonts w:ascii="Times New Roman" w:eastAsia="Times New Roman" w:hAnsi="Times New Roman" w:cs="Times New Roman"/>
          <w:color w:val="000000"/>
          <w:kern w:val="3"/>
          <w:sz w:val="28"/>
          <w:szCs w:val="28"/>
          <w:shd w:val="clear" w:color="auto" w:fill="FFFFFF"/>
          <w:lang w:eastAsia="ar-SA"/>
        </w:rPr>
        <w:lastRenderedPageBreak/>
        <w:t>речевое развитие реализуется в НОД по развитию речи, чтению художественной литературы;</w:t>
      </w:r>
    </w:p>
    <w:p w:rsidR="007C6AEC" w:rsidRPr="007C6AEC" w:rsidRDefault="007C6AEC" w:rsidP="007C6AEC">
      <w:pPr>
        <w:autoSpaceDN w:val="0"/>
        <w:spacing w:after="0" w:line="240" w:lineRule="auto"/>
        <w:jc w:val="both"/>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sz w:val="28"/>
          <w:szCs w:val="28"/>
          <w:lang w:eastAsia="ru-RU"/>
        </w:rPr>
        <w:t xml:space="preserve">     художественно-эстетическое развитие реализуется в НОД по музыкальному развитию, ИЗО-деятельности, совместной деятельности детей и взрослого, при чтении художественной литературы;</w:t>
      </w:r>
    </w:p>
    <w:p w:rsidR="007C6AEC" w:rsidRPr="007C6AEC" w:rsidRDefault="007C6AEC" w:rsidP="007C6AEC">
      <w:pPr>
        <w:widowControl w:val="0"/>
        <w:suppressAutoHyphens/>
        <w:autoSpaceDN w:val="0"/>
        <w:spacing w:after="0" w:line="240" w:lineRule="auto"/>
        <w:jc w:val="both"/>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социально-коммуникативное развитие реализуются в НОД по ознакомлению с окружающим, ручному труду и повседневной жизни.</w:t>
      </w:r>
    </w:p>
    <w:p w:rsidR="007C6AEC" w:rsidRPr="007C6AEC" w:rsidRDefault="007C6AEC" w:rsidP="007C6AEC">
      <w:pPr>
        <w:autoSpaceDN w:val="0"/>
        <w:spacing w:after="0" w:line="240" w:lineRule="auto"/>
        <w:jc w:val="both"/>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Для развития интеллектуальной, эмоциональной, коммуникативной, личностной, волевой и познавательной сферы детей организован кружок:</w:t>
      </w:r>
    </w:p>
    <w:p w:rsidR="007C6AEC" w:rsidRPr="007C6AEC" w:rsidRDefault="007C6AEC" w:rsidP="007C6AEC">
      <w:pPr>
        <w:widowControl w:val="0"/>
        <w:numPr>
          <w:ilvl w:val="0"/>
          <w:numId w:val="23"/>
        </w:numPr>
        <w:suppressAutoHyphens/>
        <w:autoSpaceDN w:val="0"/>
        <w:spacing w:after="0" w:line="240" w:lineRule="auto"/>
        <w:ind w:left="1211"/>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sz w:val="28"/>
          <w:szCs w:val="28"/>
          <w:lang w:eastAsia="ru-RU"/>
        </w:rPr>
        <w:t>«Умелые ручки » - 2 младшая подгруппа 1 раз в неделю, 4 занятий в месяц, 36 занятий в год, продолжительность одного занятия   15 минут;</w:t>
      </w:r>
    </w:p>
    <w:p w:rsidR="007C6AEC" w:rsidRPr="007C6AEC" w:rsidRDefault="007C6AEC" w:rsidP="007C6AEC">
      <w:pPr>
        <w:widowControl w:val="0"/>
        <w:numPr>
          <w:ilvl w:val="0"/>
          <w:numId w:val="22"/>
        </w:numPr>
        <w:suppressAutoHyphens/>
        <w:autoSpaceDN w:val="0"/>
        <w:spacing w:after="0" w:line="240" w:lineRule="auto"/>
        <w:ind w:left="1211"/>
        <w:jc w:val="both"/>
        <w:textAlignment w:val="baseline"/>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средняя подгруппа 1 раз в неделю, 4 занятий в месяц, 36 занятий в год, продолжительность одного занятия   20 минут;</w:t>
      </w:r>
    </w:p>
    <w:p w:rsidR="007C6AEC" w:rsidRPr="007C6AEC" w:rsidRDefault="007C6AEC" w:rsidP="007C6AEC">
      <w:pPr>
        <w:widowControl w:val="0"/>
        <w:numPr>
          <w:ilvl w:val="0"/>
          <w:numId w:val="22"/>
        </w:numPr>
        <w:suppressAutoHyphens/>
        <w:autoSpaceDN w:val="0"/>
        <w:spacing w:after="0" w:line="240" w:lineRule="auto"/>
        <w:ind w:left="1211"/>
        <w:jc w:val="both"/>
        <w:textAlignment w:val="baseline"/>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 xml:space="preserve"> старшая подгруппа 1 раз в неделю, 4 занятий в месяц, 36 занятий в год, продолжительность одного занятия   25 минут;</w:t>
      </w:r>
    </w:p>
    <w:p w:rsidR="007C6AEC" w:rsidRPr="007C6AEC" w:rsidRDefault="007C6AEC" w:rsidP="007C6AEC">
      <w:pPr>
        <w:widowControl w:val="0"/>
        <w:numPr>
          <w:ilvl w:val="0"/>
          <w:numId w:val="22"/>
        </w:numPr>
        <w:suppressAutoHyphens/>
        <w:autoSpaceDN w:val="0"/>
        <w:spacing w:after="0" w:line="240" w:lineRule="auto"/>
        <w:ind w:left="1211"/>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sz w:val="28"/>
          <w:szCs w:val="28"/>
          <w:lang w:eastAsia="ru-RU"/>
        </w:rPr>
        <w:t xml:space="preserve"> подготовительная к школе группа 1 раз в неделю, 4 занятий в месяц, 36 занятий в год, продолжительность одного занятия 30 минут;</w:t>
      </w:r>
    </w:p>
    <w:p w:rsidR="007C6AEC" w:rsidRPr="007C6AEC" w:rsidRDefault="007C6AEC" w:rsidP="007C6AEC">
      <w:pPr>
        <w:autoSpaceDN w:val="0"/>
        <w:spacing w:after="0" w:line="240" w:lineRule="auto"/>
        <w:jc w:val="both"/>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sz w:val="28"/>
          <w:szCs w:val="28"/>
          <w:lang w:eastAsia="ru-RU"/>
        </w:rPr>
        <w:t>В целях исключения превышения предельно допустимой нормы нагрузки на ребёнка за счёт  части учебного плана, формируемой участниками образовательного процесса, введены следующие правила:</w:t>
      </w:r>
    </w:p>
    <w:p w:rsidR="007C6AEC" w:rsidRPr="007C6AEC" w:rsidRDefault="007C6AEC" w:rsidP="007C6AEC">
      <w:pPr>
        <w:autoSpaceDN w:val="0"/>
        <w:spacing w:after="0" w:line="240" w:lineRule="auto"/>
        <w:jc w:val="both"/>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sz w:val="28"/>
          <w:szCs w:val="28"/>
          <w:lang w:eastAsia="ru-RU"/>
        </w:rPr>
        <w:t xml:space="preserve">- </w:t>
      </w:r>
      <w:r w:rsidRPr="007C6AEC">
        <w:rPr>
          <w:rFonts w:ascii="Times New Roman" w:eastAsia="Times New Roman" w:hAnsi="Times New Roman" w:cs="Times New Roman"/>
          <w:color w:val="000000"/>
          <w:spacing w:val="-2"/>
          <w:sz w:val="28"/>
          <w:szCs w:val="28"/>
          <w:lang w:eastAsia="ru-RU"/>
        </w:rPr>
        <w:t>ребенок, охваченный дополнительными услугами, посещает занятие в кружке не более одного раза в неделю;</w:t>
      </w:r>
    </w:p>
    <w:p w:rsidR="007C6AEC" w:rsidRPr="007C6AEC" w:rsidRDefault="007C6AEC" w:rsidP="007C6AEC">
      <w:pPr>
        <w:autoSpaceDN w:val="0"/>
        <w:spacing w:after="0" w:line="240" w:lineRule="auto"/>
        <w:jc w:val="both"/>
        <w:rPr>
          <w:rFonts w:ascii="Times New Roman" w:eastAsia="Times New Roman" w:hAnsi="Times New Roman" w:cs="Times New Roman"/>
          <w:color w:val="000000"/>
          <w:spacing w:val="-2"/>
          <w:sz w:val="28"/>
          <w:szCs w:val="28"/>
          <w:lang w:eastAsia="ru-RU"/>
        </w:rPr>
      </w:pPr>
      <w:r w:rsidRPr="007C6AEC">
        <w:rPr>
          <w:rFonts w:ascii="Times New Roman" w:eastAsia="Times New Roman" w:hAnsi="Times New Roman" w:cs="Times New Roman"/>
          <w:color w:val="000000"/>
          <w:spacing w:val="-2"/>
          <w:sz w:val="28"/>
          <w:szCs w:val="28"/>
          <w:lang w:eastAsia="ru-RU"/>
        </w:rPr>
        <w:t>- продолжительность дополнительного занятия соответствует продолжительности в соответствии с возрастными нормами.</w:t>
      </w:r>
    </w:p>
    <w:p w:rsidR="007C6AEC" w:rsidRPr="007C6AEC" w:rsidRDefault="007C6AEC" w:rsidP="007C6AEC">
      <w:pPr>
        <w:autoSpaceDN w:val="0"/>
        <w:spacing w:after="0" w:line="240" w:lineRule="auto"/>
        <w:jc w:val="both"/>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sz w:val="28"/>
          <w:szCs w:val="28"/>
          <w:lang w:eastAsia="ru-RU"/>
        </w:rPr>
        <w:t xml:space="preserve">Максимальный объем недельной образовательной нагрузки для детей дошкольного возраста соответствует санитарно-эпидемиологическим требованиям к устройству, содержанию и организации режима работы дошкольных образовательных учреждений СанПиН 2.4.1.3049-13г. составляет: </w:t>
      </w:r>
    </w:p>
    <w:p w:rsidR="007C6AEC" w:rsidRPr="007C6AEC" w:rsidRDefault="007C6AEC" w:rsidP="007C6AEC">
      <w:pPr>
        <w:widowControl w:val="0"/>
        <w:numPr>
          <w:ilvl w:val="0"/>
          <w:numId w:val="24"/>
        </w:numPr>
        <w:suppressAutoHyphens/>
        <w:autoSpaceDN w:val="0"/>
        <w:spacing w:after="0" w:line="240" w:lineRule="auto"/>
        <w:jc w:val="both"/>
        <w:textAlignment w:val="baseline"/>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в группе детей  раннего возраста  1,2-2года – 1час 40 минут;</w:t>
      </w:r>
    </w:p>
    <w:p w:rsidR="007C6AEC" w:rsidRPr="007C6AEC" w:rsidRDefault="007C6AEC" w:rsidP="007C6AEC">
      <w:pPr>
        <w:widowControl w:val="0"/>
        <w:numPr>
          <w:ilvl w:val="0"/>
          <w:numId w:val="24"/>
        </w:numPr>
        <w:suppressAutoHyphens/>
        <w:autoSpaceDN w:val="0"/>
        <w:spacing w:before="100" w:after="0" w:line="240" w:lineRule="auto"/>
        <w:jc w:val="both"/>
        <w:textAlignment w:val="baseline"/>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 xml:space="preserve">в первой младшей группе 2-3 года – 1 час 40 минут; </w:t>
      </w:r>
    </w:p>
    <w:p w:rsidR="007C6AEC" w:rsidRPr="007C6AEC" w:rsidRDefault="007C6AEC" w:rsidP="007C6AEC">
      <w:pPr>
        <w:widowControl w:val="0"/>
        <w:numPr>
          <w:ilvl w:val="0"/>
          <w:numId w:val="24"/>
        </w:numPr>
        <w:suppressAutoHyphens/>
        <w:autoSpaceDN w:val="0"/>
        <w:spacing w:before="100" w:after="0" w:line="240" w:lineRule="auto"/>
        <w:jc w:val="both"/>
        <w:textAlignment w:val="baseline"/>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 xml:space="preserve">во второй младшей группе 3-4 года – 2 часа 45 минут, с учетом дополнительного образования; </w:t>
      </w:r>
    </w:p>
    <w:p w:rsidR="007C6AEC" w:rsidRPr="007C6AEC" w:rsidRDefault="007C6AEC" w:rsidP="007C6AEC">
      <w:pPr>
        <w:widowControl w:val="0"/>
        <w:numPr>
          <w:ilvl w:val="0"/>
          <w:numId w:val="24"/>
        </w:numPr>
        <w:suppressAutoHyphens/>
        <w:autoSpaceDN w:val="0"/>
        <w:spacing w:before="100" w:after="0" w:line="240" w:lineRule="auto"/>
        <w:jc w:val="both"/>
        <w:textAlignment w:val="baseline"/>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в средней группе 4-5лет – 3 часа 40 минут, с учетом дополнительного образования;</w:t>
      </w:r>
    </w:p>
    <w:p w:rsidR="007C6AEC" w:rsidRPr="007C6AEC" w:rsidRDefault="007C6AEC" w:rsidP="007C6AEC">
      <w:pPr>
        <w:widowControl w:val="0"/>
        <w:numPr>
          <w:ilvl w:val="0"/>
          <w:numId w:val="24"/>
        </w:numPr>
        <w:suppressAutoHyphens/>
        <w:autoSpaceDN w:val="0"/>
        <w:spacing w:before="100" w:after="0" w:line="240" w:lineRule="auto"/>
        <w:jc w:val="both"/>
        <w:textAlignment w:val="baseline"/>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 xml:space="preserve">в старшей группе  5-6лет – 5 часов, с учетом дополнительного образования; </w:t>
      </w:r>
    </w:p>
    <w:p w:rsidR="007C6AEC" w:rsidRPr="007C6AEC" w:rsidRDefault="007C6AEC" w:rsidP="007C6AEC">
      <w:pPr>
        <w:widowControl w:val="0"/>
        <w:numPr>
          <w:ilvl w:val="0"/>
          <w:numId w:val="24"/>
        </w:numPr>
        <w:suppressAutoHyphens/>
        <w:autoSpaceDN w:val="0"/>
        <w:spacing w:before="100" w:after="0" w:line="240" w:lineRule="auto"/>
        <w:jc w:val="both"/>
        <w:textAlignment w:val="baseline"/>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в подготовительной группе 6-7 лет – 7 часов, с учетом дополнительного образования.</w:t>
      </w:r>
    </w:p>
    <w:p w:rsidR="007C6AEC" w:rsidRPr="007C6AEC" w:rsidRDefault="007C6AEC" w:rsidP="007C6AEC">
      <w:pPr>
        <w:autoSpaceDN w:val="0"/>
        <w:spacing w:after="0" w:line="240" w:lineRule="auto"/>
        <w:jc w:val="both"/>
        <w:rPr>
          <w:rFonts w:ascii="Times New Roman" w:eastAsia="Times New Roman" w:hAnsi="Times New Roman" w:cs="Times New Roman"/>
          <w:sz w:val="28"/>
          <w:szCs w:val="28"/>
          <w:lang w:eastAsia="ru-RU"/>
        </w:rPr>
      </w:pPr>
      <w:r w:rsidRPr="007C6AEC">
        <w:rPr>
          <w:rFonts w:ascii="Times New Roman" w:eastAsia="Times New Roman" w:hAnsi="Times New Roman" w:cs="Times New Roman"/>
          <w:sz w:val="28"/>
          <w:szCs w:val="28"/>
          <w:lang w:eastAsia="ru-RU"/>
        </w:rPr>
        <w:t>Данный учебный план гарантирует подготовку детей к школьному обучению.</w:t>
      </w:r>
    </w:p>
    <w:p w:rsidR="007C6AEC" w:rsidRPr="007C6AEC" w:rsidRDefault="007C6AEC" w:rsidP="007C6AEC">
      <w:pPr>
        <w:autoSpaceDN w:val="0"/>
        <w:rPr>
          <w:rFonts w:ascii="Calibri" w:eastAsia="Times New Roman" w:hAnsi="Calibri" w:cs="Times New Roman"/>
        </w:rPr>
      </w:pPr>
    </w:p>
    <w:p w:rsidR="007C6AEC" w:rsidRPr="007C6AEC" w:rsidRDefault="007C6AEC" w:rsidP="007C6AEC">
      <w:pPr>
        <w:widowControl w:val="0"/>
        <w:suppressAutoHyphens/>
        <w:autoSpaceDN w:val="0"/>
        <w:spacing w:after="0" w:line="240" w:lineRule="auto"/>
        <w:textAlignment w:val="baseline"/>
        <w:rPr>
          <w:rFonts w:ascii="Times New Roman" w:eastAsia="Arial Unicode MS" w:hAnsi="Times New Roman" w:cs="Tahoma"/>
          <w:b/>
          <w:color w:val="000000"/>
          <w:kern w:val="3"/>
          <w:sz w:val="26"/>
          <w:szCs w:val="26"/>
          <w:lang w:eastAsia="ru-RU" w:bidi="en-US"/>
        </w:rPr>
      </w:pPr>
    </w:p>
    <w:p w:rsidR="007C6AEC" w:rsidRPr="007C6AEC" w:rsidRDefault="007C6AEC" w:rsidP="007C6AEC">
      <w:pPr>
        <w:autoSpaceDN w:val="0"/>
        <w:spacing w:after="0" w:line="240" w:lineRule="auto"/>
        <w:jc w:val="center"/>
        <w:rPr>
          <w:rFonts w:ascii="Times New Roman" w:eastAsia="Times New Roman" w:hAnsi="Times New Roman" w:cs="Times New Roman"/>
          <w:b/>
          <w:sz w:val="26"/>
          <w:szCs w:val="26"/>
          <w:lang w:eastAsia="ru-RU"/>
        </w:rPr>
      </w:pPr>
      <w:r w:rsidRPr="007C6AEC">
        <w:rPr>
          <w:rFonts w:ascii="Times New Roman" w:eastAsia="Times New Roman" w:hAnsi="Times New Roman" w:cs="Times New Roman"/>
          <w:b/>
          <w:sz w:val="26"/>
          <w:szCs w:val="26"/>
          <w:lang w:eastAsia="ru-RU"/>
        </w:rPr>
        <w:t>Годовой календарный учебный график</w:t>
      </w:r>
    </w:p>
    <w:p w:rsidR="007C6AEC" w:rsidRPr="007C6AEC" w:rsidRDefault="007C6AEC" w:rsidP="007C6AEC">
      <w:pPr>
        <w:autoSpaceDN w:val="0"/>
        <w:spacing w:after="0" w:line="240" w:lineRule="auto"/>
        <w:jc w:val="center"/>
        <w:rPr>
          <w:rFonts w:ascii="Times New Roman" w:eastAsia="Times New Roman" w:hAnsi="Times New Roman" w:cs="Times New Roman"/>
          <w:sz w:val="26"/>
          <w:szCs w:val="26"/>
          <w:lang w:eastAsia="ru-RU"/>
        </w:rPr>
      </w:pPr>
      <w:r w:rsidRPr="007C6AEC">
        <w:rPr>
          <w:rFonts w:ascii="Times New Roman" w:eastAsia="Times New Roman" w:hAnsi="Times New Roman" w:cs="Times New Roman"/>
          <w:sz w:val="26"/>
          <w:szCs w:val="26"/>
          <w:lang w:eastAsia="ru-RU"/>
        </w:rPr>
        <w:t xml:space="preserve">муниципального бюджетного дошкольного образовательного учреждения </w:t>
      </w:r>
    </w:p>
    <w:p w:rsidR="007C6AEC" w:rsidRPr="007C6AEC" w:rsidRDefault="007C6AEC" w:rsidP="007C6AEC">
      <w:pPr>
        <w:autoSpaceDN w:val="0"/>
        <w:spacing w:after="0" w:line="240" w:lineRule="auto"/>
        <w:jc w:val="center"/>
        <w:rPr>
          <w:rFonts w:ascii="Times New Roman" w:eastAsia="Times New Roman" w:hAnsi="Times New Roman" w:cs="Times New Roman"/>
          <w:sz w:val="26"/>
          <w:szCs w:val="26"/>
          <w:lang w:eastAsia="ru-RU"/>
        </w:rPr>
      </w:pPr>
      <w:r w:rsidRPr="007C6AEC">
        <w:rPr>
          <w:rFonts w:ascii="Times New Roman" w:eastAsia="Times New Roman" w:hAnsi="Times New Roman" w:cs="Times New Roman"/>
          <w:sz w:val="26"/>
          <w:szCs w:val="26"/>
          <w:lang w:eastAsia="ru-RU"/>
        </w:rPr>
        <w:t xml:space="preserve">«Детский сад с. Староварваровка  Анучинского района Приморского края»  </w:t>
      </w:r>
    </w:p>
    <w:p w:rsidR="007C6AEC" w:rsidRPr="007C6AEC" w:rsidRDefault="007C6AEC" w:rsidP="007C6AEC">
      <w:pPr>
        <w:autoSpaceDN w:val="0"/>
        <w:spacing w:after="0" w:line="240" w:lineRule="auto"/>
        <w:jc w:val="center"/>
        <w:rPr>
          <w:rFonts w:ascii="Times New Roman" w:eastAsia="Times New Roman" w:hAnsi="Times New Roman" w:cs="Times New Roman"/>
          <w:sz w:val="26"/>
          <w:szCs w:val="26"/>
          <w:lang w:eastAsia="ru-RU"/>
        </w:rPr>
      </w:pPr>
      <w:r w:rsidRPr="007C6AEC">
        <w:rPr>
          <w:rFonts w:ascii="Times New Roman" w:eastAsia="Times New Roman" w:hAnsi="Times New Roman" w:cs="Times New Roman"/>
          <w:sz w:val="26"/>
          <w:szCs w:val="26"/>
          <w:lang w:eastAsia="ru-RU"/>
        </w:rPr>
        <w:t>на 2019 – 2020 учебный год</w:t>
      </w:r>
    </w:p>
    <w:tbl>
      <w:tblPr>
        <w:tblW w:w="16018" w:type="dxa"/>
        <w:tblInd w:w="-459" w:type="dxa"/>
        <w:tblCellMar>
          <w:left w:w="10" w:type="dxa"/>
          <w:right w:w="10" w:type="dxa"/>
        </w:tblCellMar>
        <w:tblLook w:val="0000" w:firstRow="0" w:lastRow="0" w:firstColumn="0" w:lastColumn="0" w:noHBand="0" w:noVBand="0"/>
      </w:tblPr>
      <w:tblGrid>
        <w:gridCol w:w="3969"/>
        <w:gridCol w:w="1843"/>
        <w:gridCol w:w="1985"/>
        <w:gridCol w:w="1984"/>
        <w:gridCol w:w="1985"/>
        <w:gridCol w:w="1984"/>
        <w:gridCol w:w="2268"/>
      </w:tblGrid>
      <w:tr w:rsidR="007C6AEC" w:rsidRPr="007C6AEC" w:rsidTr="00A8267B">
        <w:tblPrEx>
          <w:tblCellMar>
            <w:top w:w="0" w:type="dxa"/>
            <w:bottom w:w="0" w:type="dxa"/>
          </w:tblCellMar>
        </w:tblPrEx>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 w:val="24"/>
                <w:szCs w:val="24"/>
                <w:lang w:eastAsia="ru-RU"/>
              </w:rPr>
            </w:pPr>
            <w:r w:rsidRPr="007C6AEC">
              <w:rPr>
                <w:rFonts w:ascii="Times New Roman" w:eastAsia="Times New Roman" w:hAnsi="Times New Roman" w:cs="Times New Roman"/>
                <w:sz w:val="24"/>
                <w:szCs w:val="24"/>
                <w:lang w:eastAsia="ru-RU"/>
              </w:rPr>
              <w:t xml:space="preserve">Содержание </w:t>
            </w:r>
          </w:p>
        </w:tc>
        <w:tc>
          <w:tcPr>
            <w:tcW w:w="1204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 w:val="24"/>
                <w:szCs w:val="24"/>
                <w:lang w:eastAsia="ru-RU"/>
              </w:rPr>
            </w:pPr>
            <w:r w:rsidRPr="007C6AEC">
              <w:rPr>
                <w:rFonts w:ascii="Times New Roman" w:eastAsia="Times New Roman" w:hAnsi="Times New Roman" w:cs="Times New Roman"/>
                <w:sz w:val="24"/>
                <w:szCs w:val="24"/>
                <w:lang w:eastAsia="ru-RU"/>
              </w:rPr>
              <w:t>Возрастные группы</w:t>
            </w:r>
          </w:p>
        </w:tc>
      </w:tr>
      <w:tr w:rsidR="007C6AEC" w:rsidRPr="007C6AEC" w:rsidTr="00A8267B">
        <w:tblPrEx>
          <w:tblCellMar>
            <w:top w:w="0" w:type="dxa"/>
            <w:bottom w:w="0" w:type="dxa"/>
          </w:tblCellMar>
        </w:tblPrEx>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Группа раннего возраста</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 xml:space="preserve"> (1,2-2 лет)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Первая младшая</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(2-3 лет)</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Вторая младшая</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(3-4 лет)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Средняя</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(4-5 лет)</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Старшая</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(5-6 лет)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Подготовительная</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(6-7 лет)</w:t>
            </w:r>
          </w:p>
        </w:tc>
      </w:tr>
      <w:tr w:rsidR="007C6AEC" w:rsidRPr="007C6AEC" w:rsidTr="00A8267B">
        <w:tblPrEx>
          <w:tblCellMar>
            <w:top w:w="0" w:type="dxa"/>
            <w:bottom w:w="0" w:type="dxa"/>
          </w:tblCellMar>
        </w:tblPrEx>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szCs w:val="24"/>
                <w:lang w:eastAsia="ru-RU"/>
              </w:rPr>
              <w:t>Кол-во возрастных групп в каждой параллели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1</w:t>
            </w:r>
          </w:p>
        </w:tc>
      </w:tr>
      <w:tr w:rsidR="007C6AEC" w:rsidRPr="007C6AEC" w:rsidTr="00A8267B">
        <w:tblPrEx>
          <w:tblCellMar>
            <w:top w:w="0" w:type="dxa"/>
            <w:bottom w:w="0" w:type="dxa"/>
          </w:tblCellMar>
        </w:tblPrEx>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Начала учебного года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16.09.2019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02.09.2019</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02.09.2019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02.09.2019</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02.09.2019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02.09.2019</w:t>
            </w:r>
          </w:p>
        </w:tc>
      </w:tr>
      <w:tr w:rsidR="007C6AEC" w:rsidRPr="007C6AEC" w:rsidTr="00A8267B">
        <w:tblPrEx>
          <w:tblCellMar>
            <w:top w:w="0" w:type="dxa"/>
            <w:bottom w:w="0" w:type="dxa"/>
          </w:tblCellMar>
        </w:tblPrEx>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Окончания учебного года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15.05.2020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15.05.2020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22.05.2020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22.05.2020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22.05.2020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22.05.2020</w:t>
            </w:r>
          </w:p>
        </w:tc>
      </w:tr>
      <w:tr w:rsidR="007C6AEC" w:rsidRPr="007C6AEC" w:rsidTr="00A8267B">
        <w:tblPrEx>
          <w:tblCellMar>
            <w:top w:w="0" w:type="dxa"/>
            <w:bottom w:w="0" w:type="dxa"/>
          </w:tblCellMar>
        </w:tblPrEx>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График каникул</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Зимние:</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03.02.2020-07.02.2020</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Летние:</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01.06.2020-31.08.2020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Зимние:</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03.02.2020-07.02.2020</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Летние:</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01.06.2020-31.08.2020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Зимние:</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03.02.2020-07.02.2020</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Летние:</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01.06.2020-31.08.2020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Зимние:</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03.02.2020-07.02.2020</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Летние:</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01.06.2020-31.08.2020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Зимние:</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03.02.2020-07.02.2020</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Летние:</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01.06.2020-31.08.2020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Зимние:</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03.02.2020-07.02.2020</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Летние:</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01.06.2020-31.08.2020</w:t>
            </w:r>
          </w:p>
        </w:tc>
      </w:tr>
      <w:tr w:rsidR="007C6AEC" w:rsidRPr="007C6AEC" w:rsidTr="00A8267B">
        <w:tblPrEx>
          <w:tblCellMar>
            <w:top w:w="0" w:type="dxa"/>
            <w:bottom w:w="0" w:type="dxa"/>
          </w:tblCellMar>
        </w:tblPrEx>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szCs w:val="24"/>
                <w:lang w:eastAsia="ru-RU"/>
              </w:rPr>
              <w:t>Продолжительность учебного года всего, в том числе: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34 недель</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35 недель</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36 недель</w:t>
            </w:r>
          </w:p>
          <w:p w:rsidR="007C6AEC" w:rsidRPr="007C6AEC" w:rsidRDefault="007C6AEC" w:rsidP="007C6AEC">
            <w:pPr>
              <w:autoSpaceDN w:val="0"/>
              <w:spacing w:after="0" w:line="240" w:lineRule="auto"/>
              <w:jc w:val="center"/>
              <w:rPr>
                <w:rFonts w:ascii="Calibri" w:eastAsia="Times New Roman" w:hAnsi="Calibri" w:cs="Times New Roman"/>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36 недель</w:t>
            </w:r>
          </w:p>
          <w:p w:rsidR="007C6AEC" w:rsidRPr="007C6AEC" w:rsidRDefault="007C6AEC" w:rsidP="007C6AEC">
            <w:pPr>
              <w:autoSpaceDN w:val="0"/>
              <w:spacing w:after="0" w:line="240" w:lineRule="auto"/>
              <w:jc w:val="center"/>
              <w:rPr>
                <w:rFonts w:ascii="Calibri" w:eastAsia="Times New Roman" w:hAnsi="Calibri" w:cs="Times New Roman"/>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36 недель</w:t>
            </w:r>
          </w:p>
          <w:p w:rsidR="007C6AEC" w:rsidRPr="007C6AEC" w:rsidRDefault="007C6AEC" w:rsidP="007C6AEC">
            <w:pPr>
              <w:autoSpaceDN w:val="0"/>
              <w:spacing w:after="0" w:line="240" w:lineRule="auto"/>
              <w:jc w:val="center"/>
              <w:rPr>
                <w:rFonts w:ascii="Calibri" w:eastAsia="Times New Roman" w:hAnsi="Calibri" w:cs="Times New Roman"/>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36 недель</w:t>
            </w:r>
          </w:p>
          <w:p w:rsidR="007C6AEC" w:rsidRPr="007C6AEC" w:rsidRDefault="007C6AEC" w:rsidP="007C6AEC">
            <w:pPr>
              <w:autoSpaceDN w:val="0"/>
              <w:spacing w:after="0" w:line="240" w:lineRule="auto"/>
              <w:jc w:val="center"/>
              <w:rPr>
                <w:rFonts w:ascii="Calibri" w:eastAsia="Times New Roman" w:hAnsi="Calibri" w:cs="Times New Roman"/>
                <w:szCs w:val="24"/>
              </w:rPr>
            </w:pPr>
          </w:p>
        </w:tc>
      </w:tr>
      <w:tr w:rsidR="007C6AEC" w:rsidRPr="007C6AEC" w:rsidTr="00A8267B">
        <w:tblPrEx>
          <w:tblCellMar>
            <w:top w:w="0" w:type="dxa"/>
            <w:bottom w:w="0" w:type="dxa"/>
          </w:tblCellMar>
        </w:tblPrEx>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1-ое полугодий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15 недель</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16 недель</w:t>
            </w:r>
          </w:p>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17 недель</w:t>
            </w:r>
          </w:p>
          <w:p w:rsidR="007C6AEC" w:rsidRPr="007C6AEC" w:rsidRDefault="007C6AEC" w:rsidP="007C6AEC">
            <w:pPr>
              <w:autoSpaceDN w:val="0"/>
              <w:spacing w:after="0" w:line="240" w:lineRule="auto"/>
              <w:jc w:val="center"/>
              <w:rPr>
                <w:rFonts w:ascii="Times New Roman" w:eastAsia="Times New Roman" w:hAnsi="Times New Roman" w:cs="Times New Roman"/>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17 недель</w:t>
            </w:r>
          </w:p>
          <w:p w:rsidR="007C6AEC" w:rsidRPr="007C6AEC" w:rsidRDefault="007C6AEC" w:rsidP="007C6AEC">
            <w:pPr>
              <w:autoSpaceDN w:val="0"/>
              <w:spacing w:after="0" w:line="240" w:lineRule="auto"/>
              <w:jc w:val="center"/>
              <w:rPr>
                <w:rFonts w:ascii="Times New Roman" w:eastAsia="Times New Roman" w:hAnsi="Times New Roman" w:cs="Times New Roman"/>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17 недель</w:t>
            </w:r>
          </w:p>
          <w:p w:rsidR="007C6AEC" w:rsidRPr="007C6AEC" w:rsidRDefault="007C6AEC" w:rsidP="007C6AEC">
            <w:pPr>
              <w:autoSpaceDN w:val="0"/>
              <w:spacing w:after="0" w:line="240" w:lineRule="auto"/>
              <w:jc w:val="center"/>
              <w:rPr>
                <w:rFonts w:ascii="Times New Roman" w:eastAsia="Times New Roman" w:hAnsi="Times New Roman" w:cs="Times New Roman"/>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17 недель</w:t>
            </w:r>
          </w:p>
          <w:p w:rsidR="007C6AEC" w:rsidRPr="007C6AEC" w:rsidRDefault="007C6AEC" w:rsidP="007C6AEC">
            <w:pPr>
              <w:autoSpaceDN w:val="0"/>
              <w:spacing w:after="0" w:line="240" w:lineRule="auto"/>
              <w:jc w:val="center"/>
              <w:rPr>
                <w:rFonts w:ascii="Times New Roman" w:eastAsia="Times New Roman" w:hAnsi="Times New Roman" w:cs="Times New Roman"/>
                <w:szCs w:val="24"/>
              </w:rPr>
            </w:pPr>
          </w:p>
        </w:tc>
      </w:tr>
      <w:tr w:rsidR="007C6AEC" w:rsidRPr="007C6AEC" w:rsidTr="00A8267B">
        <w:tblPrEx>
          <w:tblCellMar>
            <w:top w:w="0" w:type="dxa"/>
            <w:bottom w:w="0" w:type="dxa"/>
          </w:tblCellMar>
        </w:tblPrEx>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2-е полугодие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19 недель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19 недель</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19 недель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19 недель</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19 недель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19 недель</w:t>
            </w:r>
          </w:p>
        </w:tc>
      </w:tr>
      <w:tr w:rsidR="007C6AEC" w:rsidRPr="007C6AEC" w:rsidTr="00A8267B">
        <w:tblPrEx>
          <w:tblCellMar>
            <w:top w:w="0" w:type="dxa"/>
            <w:bottom w:w="0" w:type="dxa"/>
          </w:tblCellMar>
        </w:tblPrEx>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Продолжительность рабочей недели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5 дней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5 дней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5 дней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5 дней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5 дней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5 дней</w:t>
            </w:r>
          </w:p>
        </w:tc>
      </w:tr>
      <w:tr w:rsidR="007C6AEC" w:rsidRPr="007C6AEC" w:rsidTr="00A8267B">
        <w:tblPrEx>
          <w:tblCellMar>
            <w:top w:w="0" w:type="dxa"/>
            <w:bottom w:w="0" w:type="dxa"/>
          </w:tblCellMar>
        </w:tblPrEx>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Объем недельной образовательной нагрузки (ОД), в том числе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1 час 40 мин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1 час 40 мин</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2 часа 45 мин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3 часа 40 мин</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5 часов</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 xml:space="preserve">7 часов </w:t>
            </w:r>
          </w:p>
        </w:tc>
      </w:tr>
      <w:tr w:rsidR="007C6AEC" w:rsidRPr="007C6AEC" w:rsidTr="00A8267B">
        <w:tblPrEx>
          <w:tblCellMar>
            <w:top w:w="0" w:type="dxa"/>
            <w:bottom w:w="0" w:type="dxa"/>
          </w:tblCellMar>
        </w:tblPrEx>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В 1-ю половина дня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50 мин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50 мин</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2 часа 30 мин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3 часа 20 мин</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3 часа 45 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 xml:space="preserve">6 часов 30 мин  </w:t>
            </w:r>
          </w:p>
        </w:tc>
      </w:tr>
      <w:tr w:rsidR="007C6AEC" w:rsidRPr="007C6AEC" w:rsidTr="00A8267B">
        <w:tblPrEx>
          <w:tblCellMar>
            <w:top w:w="0" w:type="dxa"/>
            <w:bottom w:w="0" w:type="dxa"/>
          </w:tblCellMar>
        </w:tblPrEx>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Во 2-ю половина дня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50 мин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50 мин</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15 мин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50 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w:t>
            </w:r>
          </w:p>
        </w:tc>
      </w:tr>
      <w:tr w:rsidR="007C6AEC" w:rsidRPr="007C6AEC" w:rsidTr="00A8267B">
        <w:tblPrEx>
          <w:tblCellMar>
            <w:top w:w="0" w:type="dxa"/>
            <w:bottom w:w="0" w:type="dxa"/>
          </w:tblCellMar>
        </w:tblPrEx>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szCs w:val="24"/>
                <w:lang w:eastAsia="ru-RU"/>
              </w:rPr>
              <w:t>Объем недельной дополнительной образовательной нагрузки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15 мин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20 мин</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szCs w:val="24"/>
                <w:lang w:eastAsia="ru-RU"/>
              </w:rPr>
              <w:t>25 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autoSpaceDN w:val="0"/>
              <w:spacing w:after="0" w:line="240" w:lineRule="auto"/>
              <w:jc w:val="center"/>
              <w:rPr>
                <w:rFonts w:ascii="Times New Roman" w:eastAsia="Times New Roman" w:hAnsi="Times New Roman" w:cs="Times New Roman"/>
                <w:szCs w:val="24"/>
                <w:lang w:eastAsia="ru-RU"/>
              </w:rPr>
            </w:pPr>
            <w:r w:rsidRPr="007C6AEC">
              <w:rPr>
                <w:rFonts w:ascii="Times New Roman" w:eastAsia="Times New Roman" w:hAnsi="Times New Roman" w:cs="Times New Roman"/>
                <w:szCs w:val="24"/>
                <w:lang w:eastAsia="ru-RU"/>
              </w:rPr>
              <w:t>30 мин</w:t>
            </w:r>
          </w:p>
        </w:tc>
      </w:tr>
    </w:tbl>
    <w:p w:rsidR="007C6AEC" w:rsidRPr="007C6AEC" w:rsidRDefault="007C6AEC" w:rsidP="007C6AEC">
      <w:pPr>
        <w:autoSpaceDN w:val="0"/>
        <w:spacing w:after="0" w:line="240" w:lineRule="auto"/>
        <w:rPr>
          <w:rFonts w:ascii="Times New Roman" w:eastAsia="Times New Roman" w:hAnsi="Times New Roman" w:cs="Times New Roman"/>
          <w:sz w:val="28"/>
          <w:szCs w:val="28"/>
          <w:lang w:eastAsia="ru-RU"/>
        </w:rPr>
      </w:pPr>
    </w:p>
    <w:p w:rsidR="007C6AEC" w:rsidRPr="007C6AEC" w:rsidRDefault="007C6AEC" w:rsidP="007C6AEC">
      <w:pPr>
        <w:widowControl w:val="0"/>
        <w:suppressAutoHyphens/>
        <w:autoSpaceDN w:val="0"/>
        <w:spacing w:after="0" w:line="240" w:lineRule="auto"/>
        <w:textAlignment w:val="baseline"/>
        <w:rPr>
          <w:rFonts w:ascii="Calibri" w:eastAsia="Arial Unicode MS" w:hAnsi="Calibri" w:cs="Tahoma"/>
          <w:color w:val="000000"/>
          <w:kern w:val="3"/>
          <w:sz w:val="24"/>
          <w:szCs w:val="24"/>
          <w:lang w:val="en-US" w:bidi="en-US"/>
        </w:rPr>
      </w:pPr>
      <w:r w:rsidRPr="007C6AEC">
        <w:rPr>
          <w:rFonts w:ascii="Times New Roman" w:eastAsia="Arial Unicode MS" w:hAnsi="Times New Roman" w:cs="Tahoma"/>
          <w:b/>
          <w:color w:val="000000"/>
          <w:kern w:val="3"/>
          <w:sz w:val="26"/>
          <w:szCs w:val="26"/>
          <w:lang w:eastAsia="ru-RU" w:bidi="en-US"/>
        </w:rPr>
        <w:t xml:space="preserve">                                     </w:t>
      </w: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i/>
          <w:kern w:val="3"/>
          <w:sz w:val="26"/>
          <w:szCs w:val="26"/>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i/>
          <w:kern w:val="3"/>
          <w:sz w:val="26"/>
          <w:szCs w:val="26"/>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i/>
          <w:kern w:val="3"/>
          <w:sz w:val="26"/>
          <w:szCs w:val="26"/>
          <w:lang w:bidi="en-US"/>
        </w:rPr>
      </w:pPr>
      <w:r w:rsidRPr="007C6AEC">
        <w:rPr>
          <w:rFonts w:ascii="Times New Roman" w:eastAsia="Times New Roman" w:hAnsi="Times New Roman" w:cs="Times New Roman"/>
          <w:i/>
          <w:kern w:val="3"/>
          <w:sz w:val="26"/>
          <w:szCs w:val="26"/>
          <w:lang w:bidi="en-US"/>
        </w:rPr>
        <w:t>7.  ДОПОЛНИТЕЛЬНЫЕ ОБРАЗОВАТЕЛЬНЫЕ УСЛУГИ</w:t>
      </w: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i/>
          <w:kern w:val="3"/>
          <w:sz w:val="26"/>
          <w:szCs w:val="26"/>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val="en-US" w:bidi="en-US"/>
        </w:rPr>
      </w:pPr>
      <w:r w:rsidRPr="007C6AEC">
        <w:rPr>
          <w:rFonts w:ascii="Calibri" w:eastAsia="Arial Unicode MS" w:hAnsi="Calibri" w:cs="Tahoma"/>
          <w:color w:val="000000"/>
          <w:kern w:val="3"/>
          <w:sz w:val="24"/>
          <w:szCs w:val="24"/>
          <w:lang w:bidi="en-US"/>
        </w:rPr>
        <w:t xml:space="preserve">                       </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val="en-US" w:bidi="en-US"/>
        </w:rPr>
      </w:pPr>
      <w:r w:rsidRPr="007C6AEC">
        <w:rPr>
          <w:rFonts w:ascii="Times New Roman" w:eastAsia="TimesNewRoman" w:hAnsi="Times New Roman" w:cs="TimesNewRoman"/>
          <w:kern w:val="3"/>
          <w:sz w:val="26"/>
          <w:szCs w:val="26"/>
          <w:lang w:bidi="en-US"/>
        </w:rPr>
        <w:t xml:space="preserve">                 </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Оказание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дополнительных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образовательных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(бесплатных) услуг</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неотъемлемая</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часть</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работы</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сада</w:t>
      </w:r>
      <w:r w:rsidRPr="007C6AEC">
        <w:rPr>
          <w:rFonts w:ascii="Times New Roman" w:eastAsia="Times New Roman" w:hAnsi="Times New Roman" w:cs="Times New Roman"/>
          <w:kern w:val="3"/>
          <w:sz w:val="26"/>
          <w:szCs w:val="26"/>
          <w:lang w:bidi="en-US"/>
        </w:rPr>
        <w:t>. Все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дополнительные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услуги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оказываются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педагогами</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дошкольного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учреждения</w:t>
      </w:r>
      <w:r w:rsidRPr="007C6AEC">
        <w:rPr>
          <w:rFonts w:ascii="Times New Roman" w:eastAsia="Times New Roman" w:hAnsi="Times New Roman" w:cs="Times New Roman"/>
          <w:kern w:val="3"/>
          <w:sz w:val="26"/>
          <w:szCs w:val="26"/>
          <w:lang w:bidi="en-US"/>
        </w:rPr>
        <w:t>. Содержание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дополнительных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образовательных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программ</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направлено</w:t>
      </w:r>
      <w:r w:rsidRPr="007C6AEC">
        <w:rPr>
          <w:rFonts w:ascii="Times New Roman" w:eastAsia="Times New Roman" w:hAnsi="Times New Roman" w:cs="Times New Roman"/>
          <w:kern w:val="3"/>
          <w:sz w:val="26"/>
          <w:szCs w:val="26"/>
          <w:lang w:bidi="en-US"/>
        </w:rPr>
        <w:t>:</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на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создание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условий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для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реализации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личности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ребенка;</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развитие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мотивации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личности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познанию</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творчеству;</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приобщение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общечеловеческим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ценностям;</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создание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условий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для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социального, культурного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самоопределения, творческой</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самореализации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личности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ребенка</w:t>
      </w:r>
      <w:r w:rsidRPr="007C6AEC">
        <w:rPr>
          <w:rFonts w:ascii="Times New Roman" w:eastAsia="Times New Roman" w:hAnsi="Times New Roman" w:cs="Times New Roman"/>
          <w:kern w:val="3"/>
          <w:sz w:val="26"/>
          <w:szCs w:val="26"/>
          <w:lang w:bidi="en-US"/>
        </w:rPr>
        <w:t>;</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интеллектуальное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духовное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развитие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личности;</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укрепление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психического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физического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здоровья;</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lastRenderedPageBreak/>
        <w:t>- взаимодействие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педагога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семьей.</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2018-2019учебном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году</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дополнительное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образование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саду</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было</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организовано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рамках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кружковой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деятельности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программе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разработанной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утвержденной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педагогическом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совете</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Дополнительным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образованием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2018-2019 уч. г. были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заняты</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все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среднего и</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val="en-US" w:bidi="en-US"/>
        </w:rPr>
      </w:pPr>
      <w:r w:rsidRPr="007C6AEC">
        <w:rPr>
          <w:rFonts w:ascii="Times New Roman" w:eastAsia="Calibri" w:hAnsi="Times New Roman" w:cs="Calibri"/>
          <w:kern w:val="3"/>
          <w:sz w:val="26"/>
          <w:szCs w:val="26"/>
          <w:lang w:val="en-US" w:bidi="en-US"/>
        </w:rPr>
        <w:t>старшего</w:t>
      </w:r>
      <w:r w:rsidRPr="007C6AEC">
        <w:rPr>
          <w:rFonts w:ascii="Times New Roman" w:eastAsia="TimesNewRoman" w:hAnsi="Times New Roman" w:cs="TimesNewRoman"/>
          <w:kern w:val="3"/>
          <w:sz w:val="26"/>
          <w:szCs w:val="26"/>
          <w:lang w:val="en-US" w:bidi="en-US"/>
        </w:rPr>
        <w:t xml:space="preserve"> </w:t>
      </w:r>
      <w:r w:rsidRPr="007C6AEC">
        <w:rPr>
          <w:rFonts w:ascii="Times New Roman" w:eastAsia="Calibri" w:hAnsi="Times New Roman" w:cs="Calibri"/>
          <w:kern w:val="3"/>
          <w:sz w:val="26"/>
          <w:szCs w:val="26"/>
          <w:lang w:val="en-US" w:bidi="en-US"/>
        </w:rPr>
        <w:t>возраста</w:t>
      </w:r>
      <w:r w:rsidRPr="007C6AEC">
        <w:rPr>
          <w:rFonts w:ascii="Times New Roman" w:eastAsia="Times New Roman" w:hAnsi="Times New Roman" w:cs="Times New Roman"/>
          <w:kern w:val="3"/>
          <w:sz w:val="26"/>
          <w:szCs w:val="26"/>
          <w:lang w:val="en-US" w:bidi="en-US"/>
        </w:rPr>
        <w:t>.</w:t>
      </w:r>
    </w:p>
    <w:p w:rsidR="007C6AEC" w:rsidRPr="007C6AEC" w:rsidRDefault="007C6AEC" w:rsidP="007C6AEC">
      <w:pPr>
        <w:widowControl w:val="0"/>
        <w:suppressAutoHyphens/>
        <w:autoSpaceDN w:val="0"/>
        <w:spacing w:after="0" w:line="240" w:lineRule="auto"/>
        <w:ind w:right="140"/>
        <w:jc w:val="right"/>
        <w:textAlignment w:val="baseline"/>
        <w:rPr>
          <w:rFonts w:ascii="Times New Roman" w:eastAsia="Calibri" w:hAnsi="Times New Roman" w:cs="Calibri"/>
          <w:kern w:val="3"/>
          <w:sz w:val="26"/>
          <w:szCs w:val="26"/>
          <w:lang w:val="en-US" w:bidi="en-US"/>
        </w:rPr>
      </w:pPr>
    </w:p>
    <w:p w:rsidR="007C6AEC" w:rsidRPr="007C6AEC" w:rsidRDefault="007C6AEC" w:rsidP="007C6AEC">
      <w:pPr>
        <w:widowControl w:val="0"/>
        <w:suppressAutoHyphens/>
        <w:autoSpaceDN w:val="0"/>
        <w:spacing w:after="0" w:line="240" w:lineRule="auto"/>
        <w:ind w:right="140"/>
        <w:jc w:val="right"/>
        <w:textAlignment w:val="baseline"/>
        <w:rPr>
          <w:rFonts w:ascii="Times New Roman" w:eastAsia="TimesNewRoman" w:hAnsi="Times New Roman" w:cs="TimesNewRoman"/>
          <w:kern w:val="3"/>
          <w:sz w:val="26"/>
          <w:szCs w:val="26"/>
          <w:lang w:val="en-US" w:bidi="en-US"/>
        </w:rPr>
      </w:pPr>
    </w:p>
    <w:tbl>
      <w:tblPr>
        <w:tblW w:w="10970" w:type="dxa"/>
        <w:tblLayout w:type="fixed"/>
        <w:tblCellMar>
          <w:left w:w="10" w:type="dxa"/>
          <w:right w:w="10" w:type="dxa"/>
        </w:tblCellMar>
        <w:tblLook w:val="0000" w:firstRow="0" w:lastRow="0" w:firstColumn="0" w:lastColumn="0" w:noHBand="0" w:noVBand="0"/>
      </w:tblPr>
      <w:tblGrid>
        <w:gridCol w:w="2182"/>
        <w:gridCol w:w="1154"/>
        <w:gridCol w:w="2161"/>
        <w:gridCol w:w="3063"/>
        <w:gridCol w:w="2410"/>
      </w:tblGrid>
      <w:tr w:rsidR="007C6AEC" w:rsidRPr="007C6AEC" w:rsidTr="00A8267B">
        <w:tblPrEx>
          <w:tblCellMar>
            <w:top w:w="0" w:type="dxa"/>
            <w:bottom w:w="0" w:type="dxa"/>
          </w:tblCellMar>
        </w:tblPrEx>
        <w:tc>
          <w:tcPr>
            <w:tcW w:w="2182"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both"/>
              <w:textAlignment w:val="baseline"/>
              <w:rPr>
                <w:rFonts w:ascii="Times New Roman" w:eastAsia="Calibri" w:hAnsi="Times New Roman" w:cs="Calibri"/>
                <w:kern w:val="3"/>
                <w:sz w:val="26"/>
                <w:szCs w:val="26"/>
                <w:lang w:val="en-US" w:bidi="en-US"/>
              </w:rPr>
            </w:pPr>
            <w:r w:rsidRPr="007C6AEC">
              <w:rPr>
                <w:rFonts w:ascii="Times New Roman" w:eastAsia="Calibri" w:hAnsi="Times New Roman" w:cs="Calibri"/>
                <w:kern w:val="3"/>
                <w:sz w:val="26"/>
                <w:szCs w:val="26"/>
                <w:lang w:val="en-US" w:bidi="en-US"/>
              </w:rPr>
              <w:t>Виды</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Calibri" w:hAnsi="Times New Roman" w:cs="Calibri"/>
                <w:kern w:val="3"/>
                <w:sz w:val="26"/>
                <w:szCs w:val="26"/>
                <w:lang w:val="en-US" w:bidi="en-US"/>
              </w:rPr>
            </w:pPr>
            <w:r w:rsidRPr="007C6AEC">
              <w:rPr>
                <w:rFonts w:ascii="Times New Roman" w:eastAsia="Calibri" w:hAnsi="Times New Roman" w:cs="Calibri"/>
                <w:kern w:val="3"/>
                <w:sz w:val="26"/>
                <w:szCs w:val="26"/>
                <w:lang w:val="en-US" w:bidi="en-US"/>
              </w:rPr>
              <w:t>дополнительных</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Calibri" w:hAnsi="Times New Roman" w:cs="Calibri"/>
                <w:kern w:val="3"/>
                <w:sz w:val="26"/>
                <w:szCs w:val="26"/>
                <w:lang w:val="en-US" w:bidi="en-US"/>
              </w:rPr>
            </w:pPr>
            <w:r w:rsidRPr="007C6AEC">
              <w:rPr>
                <w:rFonts w:ascii="Times New Roman" w:eastAsia="Calibri" w:hAnsi="Times New Roman" w:cs="Calibri"/>
                <w:kern w:val="3"/>
                <w:sz w:val="26"/>
                <w:szCs w:val="26"/>
                <w:lang w:val="en-US" w:bidi="en-US"/>
              </w:rPr>
              <w:t>образовательных</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Calibri" w:hAnsi="Times New Roman" w:cs="Calibri"/>
                <w:kern w:val="3"/>
                <w:sz w:val="26"/>
                <w:szCs w:val="26"/>
                <w:lang w:val="en-US" w:bidi="en-US"/>
              </w:rPr>
            </w:pPr>
            <w:r w:rsidRPr="007C6AEC">
              <w:rPr>
                <w:rFonts w:ascii="Times New Roman" w:eastAsia="Calibri" w:hAnsi="Times New Roman" w:cs="Calibri"/>
                <w:kern w:val="3"/>
                <w:sz w:val="26"/>
                <w:szCs w:val="26"/>
                <w:lang w:val="en-US" w:bidi="en-US"/>
              </w:rPr>
              <w:t>услуг</w:t>
            </w:r>
          </w:p>
        </w:tc>
        <w:tc>
          <w:tcPr>
            <w:tcW w:w="1154"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both"/>
              <w:textAlignment w:val="baseline"/>
              <w:rPr>
                <w:rFonts w:ascii="Times New Roman" w:eastAsia="Calibri" w:hAnsi="Times New Roman" w:cs="Calibri"/>
                <w:kern w:val="3"/>
                <w:sz w:val="26"/>
                <w:szCs w:val="26"/>
                <w:lang w:val="en-US" w:bidi="en-US"/>
              </w:rPr>
            </w:pP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Calibri" w:hAnsi="Times New Roman" w:cs="Calibri"/>
                <w:kern w:val="3"/>
                <w:sz w:val="26"/>
                <w:szCs w:val="26"/>
                <w:lang w:val="en-US" w:bidi="en-US"/>
              </w:rPr>
            </w:pPr>
            <w:r w:rsidRPr="007C6AEC">
              <w:rPr>
                <w:rFonts w:ascii="Times New Roman" w:eastAsia="Calibri" w:hAnsi="Times New Roman" w:cs="Calibri"/>
                <w:kern w:val="3"/>
                <w:sz w:val="26"/>
                <w:szCs w:val="26"/>
                <w:lang w:val="en-US" w:bidi="en-US"/>
              </w:rPr>
              <w:t>Количество</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Calibri" w:hAnsi="Times New Roman" w:cs="Calibri"/>
                <w:kern w:val="3"/>
                <w:sz w:val="26"/>
                <w:szCs w:val="26"/>
                <w:lang w:val="en-US" w:bidi="en-US"/>
              </w:rPr>
            </w:pPr>
            <w:r w:rsidRPr="007C6AEC">
              <w:rPr>
                <w:rFonts w:ascii="Times New Roman" w:eastAsia="Calibri" w:hAnsi="Times New Roman" w:cs="Calibri"/>
                <w:kern w:val="3"/>
                <w:sz w:val="26"/>
                <w:szCs w:val="26"/>
                <w:lang w:val="en-US" w:bidi="en-US"/>
              </w:rPr>
              <w:t>детей</w:t>
            </w:r>
          </w:p>
        </w:tc>
        <w:tc>
          <w:tcPr>
            <w:tcW w:w="2161"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both"/>
              <w:textAlignment w:val="baseline"/>
              <w:rPr>
                <w:rFonts w:ascii="Times New Roman" w:eastAsia="Calibri" w:hAnsi="Times New Roman" w:cs="Calibri"/>
                <w:kern w:val="3"/>
                <w:sz w:val="26"/>
                <w:szCs w:val="26"/>
                <w:lang w:val="en-US" w:bidi="en-US"/>
              </w:rPr>
            </w:pP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Calibri" w:hAnsi="Times New Roman" w:cs="Calibri"/>
                <w:kern w:val="3"/>
                <w:sz w:val="26"/>
                <w:szCs w:val="26"/>
                <w:lang w:val="en-US" w:bidi="en-US"/>
              </w:rPr>
            </w:pPr>
            <w:r w:rsidRPr="007C6AEC">
              <w:rPr>
                <w:rFonts w:ascii="Times New Roman" w:eastAsia="Calibri" w:hAnsi="Times New Roman" w:cs="Calibri"/>
                <w:kern w:val="3"/>
                <w:sz w:val="26"/>
                <w:szCs w:val="26"/>
                <w:lang w:val="en-US" w:bidi="en-US"/>
              </w:rPr>
              <w:t>Методическое</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Calibri" w:hAnsi="Times New Roman" w:cs="Calibri"/>
                <w:kern w:val="3"/>
                <w:sz w:val="26"/>
                <w:szCs w:val="26"/>
                <w:lang w:val="en-US" w:bidi="en-US"/>
              </w:rPr>
            </w:pPr>
            <w:r w:rsidRPr="007C6AEC">
              <w:rPr>
                <w:rFonts w:ascii="Times New Roman" w:eastAsia="Calibri" w:hAnsi="Times New Roman" w:cs="Calibri"/>
                <w:kern w:val="3"/>
                <w:sz w:val="26"/>
                <w:szCs w:val="26"/>
                <w:lang w:val="en-US" w:bidi="en-US"/>
              </w:rPr>
              <w:t>обеспечение</w:t>
            </w:r>
          </w:p>
        </w:tc>
        <w:tc>
          <w:tcPr>
            <w:tcW w:w="3063"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Формы</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методы</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работы</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(форма</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освоения</w:t>
            </w:r>
            <w:r w:rsidRPr="007C6AEC">
              <w:rPr>
                <w:rFonts w:ascii="Times New Roman" w:eastAsia="Times New Roman" w:hAnsi="Times New Roman" w:cs="Times New Roman"/>
                <w:kern w:val="3"/>
                <w:sz w:val="26"/>
                <w:szCs w:val="26"/>
                <w:lang w:bidi="en-US"/>
              </w:rPr>
              <w:t>)</w:t>
            </w:r>
          </w:p>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На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развитие</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каких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качеств</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Calibri" w:hAnsi="Times New Roman" w:cs="Calibri"/>
                <w:kern w:val="3"/>
                <w:sz w:val="26"/>
                <w:szCs w:val="26"/>
                <w:lang w:bidi="en-US"/>
              </w:rPr>
            </w:pPr>
            <w:r w:rsidRPr="007C6AEC">
              <w:rPr>
                <w:rFonts w:ascii="Times New Roman" w:eastAsia="Calibri" w:hAnsi="Times New Roman" w:cs="Calibri"/>
                <w:kern w:val="3"/>
                <w:sz w:val="26"/>
                <w:szCs w:val="26"/>
                <w:lang w:bidi="en-US"/>
              </w:rPr>
              <w:t>личности</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Calibri" w:hAnsi="Times New Roman" w:cs="Calibri"/>
                <w:kern w:val="3"/>
                <w:sz w:val="26"/>
                <w:szCs w:val="26"/>
                <w:lang w:bidi="en-US"/>
              </w:rPr>
            </w:pPr>
            <w:r w:rsidRPr="007C6AEC">
              <w:rPr>
                <w:rFonts w:ascii="Times New Roman" w:eastAsia="Calibri" w:hAnsi="Times New Roman" w:cs="Calibri"/>
                <w:kern w:val="3"/>
                <w:sz w:val="26"/>
                <w:szCs w:val="26"/>
                <w:lang w:bidi="en-US"/>
              </w:rPr>
              <w:t>направлены</w:t>
            </w:r>
          </w:p>
        </w:tc>
      </w:tr>
      <w:tr w:rsidR="007C6AEC" w:rsidRPr="007C6AEC" w:rsidTr="00A8267B">
        <w:tblPrEx>
          <w:tblCellMar>
            <w:top w:w="0" w:type="dxa"/>
            <w:bottom w:w="0" w:type="dxa"/>
          </w:tblCellMar>
        </w:tblPrEx>
        <w:tc>
          <w:tcPr>
            <w:tcW w:w="2182"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val="en-US" w:bidi="en-US"/>
              </w:rPr>
            </w:pPr>
            <w:r w:rsidRPr="007C6AEC">
              <w:rPr>
                <w:rFonts w:ascii="Times New Roman" w:eastAsia="TimesNewRoman" w:hAnsi="Times New Roman" w:cs="TimesNewRoman"/>
                <w:kern w:val="3"/>
                <w:sz w:val="26"/>
                <w:szCs w:val="26"/>
                <w:lang w:val="en-US" w:bidi="en-US"/>
              </w:rPr>
              <w:t>«</w:t>
            </w:r>
            <w:r w:rsidRPr="007C6AEC">
              <w:rPr>
                <w:rFonts w:ascii="Times New Roman" w:eastAsia="Calibri" w:hAnsi="Times New Roman" w:cs="Calibri"/>
                <w:kern w:val="3"/>
                <w:sz w:val="26"/>
                <w:szCs w:val="26"/>
                <w:lang w:val="en-US" w:bidi="en-US"/>
              </w:rPr>
              <w:t>Умелыеручки</w:t>
            </w:r>
            <w:r w:rsidRPr="007C6AEC">
              <w:rPr>
                <w:rFonts w:ascii="Times New Roman" w:eastAsia="TimesNewRoman" w:hAnsi="Times New Roman" w:cs="TimesNewRoman"/>
                <w:kern w:val="3"/>
                <w:sz w:val="26"/>
                <w:szCs w:val="26"/>
                <w:lang w:val="en-US" w:bidi="en-US"/>
              </w:rPr>
              <w:t xml:space="preserve"> »</w:t>
            </w:r>
          </w:p>
        </w:tc>
        <w:tc>
          <w:tcPr>
            <w:tcW w:w="1154"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both"/>
              <w:textAlignment w:val="baseline"/>
              <w:rPr>
                <w:rFonts w:ascii="Times New Roman" w:eastAsia="TimesNewRoman" w:hAnsi="Times New Roman" w:cs="TimesNewRoman"/>
                <w:kern w:val="3"/>
                <w:sz w:val="26"/>
                <w:szCs w:val="26"/>
                <w:lang w:bidi="en-US"/>
              </w:rPr>
            </w:pPr>
            <w:r w:rsidRPr="007C6AEC">
              <w:rPr>
                <w:rFonts w:ascii="Times New Roman" w:eastAsia="TimesNewRoman" w:hAnsi="Times New Roman" w:cs="TimesNewRoman"/>
                <w:kern w:val="3"/>
                <w:sz w:val="26"/>
                <w:szCs w:val="26"/>
                <w:lang w:bidi="en-US"/>
              </w:rPr>
              <w:t>27</w:t>
            </w:r>
          </w:p>
        </w:tc>
        <w:tc>
          <w:tcPr>
            <w:tcW w:w="2161"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both"/>
              <w:textAlignment w:val="baseline"/>
              <w:rPr>
                <w:rFonts w:ascii="Times New Roman" w:eastAsia="Calibri" w:hAnsi="Times New Roman" w:cs="Calibri"/>
                <w:kern w:val="3"/>
                <w:sz w:val="26"/>
                <w:szCs w:val="26"/>
                <w:lang w:bidi="en-US"/>
              </w:rPr>
            </w:pPr>
            <w:r w:rsidRPr="007C6AEC">
              <w:rPr>
                <w:rFonts w:ascii="Times New Roman" w:eastAsia="Calibri" w:hAnsi="Times New Roman" w:cs="Calibri"/>
                <w:kern w:val="3"/>
                <w:sz w:val="26"/>
                <w:szCs w:val="26"/>
                <w:lang w:bidi="en-US"/>
              </w:rPr>
              <w:t>литература</w:t>
            </w:r>
          </w:p>
        </w:tc>
        <w:tc>
          <w:tcPr>
            <w:tcW w:w="3063"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both"/>
              <w:textAlignment w:val="baseline"/>
              <w:rPr>
                <w:rFonts w:ascii="Times New Roman" w:eastAsia="Calibri" w:hAnsi="Times New Roman" w:cs="Calibri"/>
                <w:kern w:val="3"/>
                <w:sz w:val="26"/>
                <w:szCs w:val="26"/>
                <w:lang w:bidi="en-US"/>
              </w:rPr>
            </w:pPr>
            <w:r w:rsidRPr="007C6AEC">
              <w:rPr>
                <w:rFonts w:ascii="Times New Roman" w:eastAsia="Calibri" w:hAnsi="Times New Roman" w:cs="Calibri"/>
                <w:kern w:val="3"/>
                <w:sz w:val="26"/>
                <w:szCs w:val="26"/>
                <w:lang w:bidi="en-US"/>
              </w:rPr>
              <w:t>Форма обучения – занятие;</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Calibri" w:hAnsi="Times New Roman" w:cs="Calibri"/>
                <w:kern w:val="3"/>
                <w:sz w:val="26"/>
                <w:szCs w:val="26"/>
                <w:lang w:bidi="en-US"/>
              </w:rPr>
            </w:pPr>
            <w:r w:rsidRPr="007C6AEC">
              <w:rPr>
                <w:rFonts w:ascii="Times New Roman" w:eastAsia="Calibri" w:hAnsi="Times New Roman" w:cs="Calibri"/>
                <w:kern w:val="3"/>
                <w:sz w:val="26"/>
                <w:szCs w:val="26"/>
                <w:lang w:bidi="en-US"/>
              </w:rPr>
              <w:t>Методы обучения: наглядные, практические, словесные, беседы с детьми, наблюдения за природой.</w:t>
            </w:r>
          </w:p>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val="en-US" w:bidi="en-US"/>
              </w:rPr>
            </w:pPr>
            <w:r w:rsidRPr="007C6AEC">
              <w:rPr>
                <w:rFonts w:ascii="Times New Roman" w:eastAsia="Calibri" w:hAnsi="Times New Roman" w:cs="Calibri"/>
                <w:kern w:val="3"/>
                <w:sz w:val="26"/>
                <w:szCs w:val="26"/>
                <w:lang w:val="en-US" w:bidi="en-US"/>
              </w:rPr>
              <w:t>Художественно</w:t>
            </w:r>
            <w:r w:rsidRPr="007C6AEC">
              <w:rPr>
                <w:rFonts w:ascii="Times New Roman" w:eastAsia="TimesNewRoman" w:hAnsi="Times New Roman" w:cs="TimesNewRoman"/>
                <w:kern w:val="3"/>
                <w:sz w:val="26"/>
                <w:szCs w:val="26"/>
                <w:lang w:val="en-US" w:bidi="en-US"/>
              </w:rPr>
              <w:t>-</w:t>
            </w:r>
            <w:r w:rsidRPr="007C6AEC">
              <w:rPr>
                <w:rFonts w:ascii="Times New Roman" w:eastAsia="Calibri" w:hAnsi="Times New Roman" w:cs="Calibri"/>
                <w:kern w:val="3"/>
                <w:sz w:val="26"/>
                <w:szCs w:val="26"/>
                <w:lang w:val="en-US" w:bidi="en-US"/>
              </w:rPr>
              <w:t>эстетическое</w:t>
            </w:r>
          </w:p>
        </w:tc>
      </w:tr>
    </w:tbl>
    <w:p w:rsidR="007C6AEC" w:rsidRPr="007C6AEC" w:rsidRDefault="007C6AEC" w:rsidP="007C6AEC">
      <w:pPr>
        <w:widowControl w:val="0"/>
        <w:tabs>
          <w:tab w:val="left" w:pos="6227"/>
        </w:tabs>
        <w:suppressAutoHyphens/>
        <w:autoSpaceDN w:val="0"/>
        <w:spacing w:after="0" w:line="240" w:lineRule="auto"/>
        <w:ind w:right="140"/>
        <w:jc w:val="both"/>
        <w:textAlignment w:val="baseline"/>
        <w:rPr>
          <w:rFonts w:ascii="Times New Roman" w:eastAsia="TimesNewRoman" w:hAnsi="Times New Roman" w:cs="TimesNewRoman"/>
          <w:kern w:val="3"/>
          <w:sz w:val="26"/>
          <w:szCs w:val="26"/>
          <w:lang w:val="en-US" w:bidi="en-US"/>
        </w:rPr>
      </w:pPr>
      <w:r w:rsidRPr="007C6AEC">
        <w:rPr>
          <w:rFonts w:ascii="Times New Roman" w:eastAsia="TimesNewRoman" w:hAnsi="Times New Roman" w:cs="TimesNewRoman"/>
          <w:kern w:val="3"/>
          <w:sz w:val="26"/>
          <w:szCs w:val="26"/>
          <w:lang w:val="en-US" w:bidi="en-US"/>
        </w:rPr>
        <w:t xml:space="preserve">                    </w:t>
      </w:r>
    </w:p>
    <w:p w:rsidR="007C6AEC" w:rsidRPr="007C6AEC" w:rsidRDefault="007C6AEC" w:rsidP="007C6AEC">
      <w:pPr>
        <w:widowControl w:val="0"/>
        <w:tabs>
          <w:tab w:val="left" w:pos="6227"/>
        </w:tabs>
        <w:suppressAutoHyphens/>
        <w:autoSpaceDN w:val="0"/>
        <w:spacing w:after="0" w:line="240" w:lineRule="auto"/>
        <w:ind w:right="140"/>
        <w:jc w:val="both"/>
        <w:textAlignment w:val="baseline"/>
        <w:rPr>
          <w:rFonts w:ascii="Calibri" w:eastAsia="Arial Unicode MS" w:hAnsi="Calibri" w:cs="Tahoma"/>
          <w:color w:val="000000"/>
          <w:kern w:val="3"/>
          <w:sz w:val="24"/>
          <w:szCs w:val="24"/>
          <w:lang w:val="en-US" w:bidi="en-US"/>
        </w:rPr>
      </w:pPr>
      <w:r w:rsidRPr="007C6AEC">
        <w:rPr>
          <w:rFonts w:ascii="Times New Roman" w:eastAsia="TimesNewRoman" w:hAnsi="Times New Roman" w:cs="TimesNewRoman"/>
          <w:kern w:val="3"/>
          <w:sz w:val="26"/>
          <w:szCs w:val="26"/>
          <w:lang w:val="en-US" w:bidi="en-US"/>
        </w:rPr>
        <w:t xml:space="preserve">                 </w:t>
      </w:r>
    </w:p>
    <w:p w:rsidR="007C6AEC" w:rsidRPr="007C6AEC" w:rsidRDefault="007C6AEC" w:rsidP="007C6AEC">
      <w:pPr>
        <w:widowControl w:val="0"/>
        <w:numPr>
          <w:ilvl w:val="0"/>
          <w:numId w:val="25"/>
        </w:numPr>
        <w:suppressAutoHyphens/>
        <w:autoSpaceDN w:val="0"/>
        <w:spacing w:after="0" w:line="240" w:lineRule="auto"/>
        <w:ind w:left="-360" w:right="140" w:firstLine="360"/>
        <w:jc w:val="both"/>
        <w:textAlignment w:val="baseline"/>
        <w:rPr>
          <w:rFonts w:ascii="Calibri" w:eastAsia="Arial Unicode MS" w:hAnsi="Calibri" w:cs="Tahoma"/>
          <w:color w:val="000000"/>
          <w:kern w:val="3"/>
          <w:sz w:val="24"/>
          <w:szCs w:val="24"/>
          <w:lang w:val="en-US" w:bidi="en-US"/>
        </w:rPr>
      </w:pPr>
      <w:r w:rsidRPr="007C6AEC">
        <w:rPr>
          <w:rFonts w:ascii="Times New Roman" w:eastAsia="Calibri" w:hAnsi="Times New Roman" w:cs="Calibri"/>
          <w:i/>
          <w:kern w:val="3"/>
          <w:sz w:val="26"/>
          <w:szCs w:val="26"/>
          <w:lang w:val="en-US" w:bidi="en-US"/>
        </w:rPr>
        <w:t>РЕЗУЛЬТАТЫ</w:t>
      </w:r>
      <w:r w:rsidRPr="007C6AEC">
        <w:rPr>
          <w:rFonts w:ascii="Times New Roman" w:eastAsia="TimesNewRoman, Bold" w:hAnsi="Times New Roman" w:cs="TimesNewRoman, Bold"/>
          <w:i/>
          <w:kern w:val="3"/>
          <w:sz w:val="26"/>
          <w:szCs w:val="26"/>
          <w:lang w:val="en-US" w:bidi="en-US"/>
        </w:rPr>
        <w:t xml:space="preserve"> </w:t>
      </w:r>
      <w:r w:rsidRPr="007C6AEC">
        <w:rPr>
          <w:rFonts w:ascii="Times New Roman" w:eastAsia="Calibri" w:hAnsi="Times New Roman" w:cs="Calibri"/>
          <w:i/>
          <w:kern w:val="3"/>
          <w:sz w:val="26"/>
          <w:szCs w:val="26"/>
          <w:lang w:val="en-US" w:bidi="en-US"/>
        </w:rPr>
        <w:t>ОБРАЗОВАТЕЛЬНОЙ</w:t>
      </w:r>
      <w:r w:rsidRPr="007C6AEC">
        <w:rPr>
          <w:rFonts w:ascii="Times New Roman" w:eastAsia="TimesNewRoman, Bold" w:hAnsi="Times New Roman" w:cs="TimesNewRoman, Bold"/>
          <w:i/>
          <w:kern w:val="3"/>
          <w:sz w:val="26"/>
          <w:szCs w:val="26"/>
          <w:lang w:val="en-US" w:bidi="en-US"/>
        </w:rPr>
        <w:t xml:space="preserve"> </w:t>
      </w:r>
      <w:r w:rsidRPr="007C6AEC">
        <w:rPr>
          <w:rFonts w:ascii="Times New Roman" w:eastAsia="Calibri" w:hAnsi="Times New Roman" w:cs="Calibri"/>
          <w:i/>
          <w:kern w:val="3"/>
          <w:sz w:val="26"/>
          <w:szCs w:val="26"/>
          <w:lang w:val="en-US" w:bidi="en-US"/>
        </w:rPr>
        <w:t>ДЕЯТЕЛЬНОСТИ</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Calibri" w:hAnsi="Times New Roman" w:cs="Calibri"/>
          <w:kern w:val="3"/>
          <w:sz w:val="26"/>
          <w:szCs w:val="26"/>
          <w:lang w:val="en-US" w:bidi="en-US"/>
        </w:rPr>
      </w:pP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xml:space="preserve">              Реализация образовательных программ в течение года осуществлялась в полном объеме. По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результатам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образовательной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деятельности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наблюдаются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стабильные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результаты. Это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подтверждают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результаты</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диагностики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освоения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программы</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 за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2019-2020 учебный год</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(данные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приведены</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процентах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конец</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учебного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года).</w:t>
      </w:r>
    </w:p>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6"/>
          <w:lang w:bidi="en-US"/>
        </w:rPr>
      </w:pPr>
      <w:r w:rsidRPr="007C6AEC">
        <w:rPr>
          <w:rFonts w:ascii="Times New Roman" w:eastAsia="Times New Roman" w:hAnsi="Times New Roman" w:cs="Times New Roman"/>
          <w:kern w:val="3"/>
          <w:sz w:val="26"/>
          <w:szCs w:val="26"/>
          <w:lang w:bidi="en-US"/>
        </w:rPr>
        <w:t>Мониторинг детской деятельности проведен по следующим критериям:</w:t>
      </w:r>
    </w:p>
    <w:tbl>
      <w:tblPr>
        <w:tblW w:w="9638" w:type="dxa"/>
        <w:tblLayout w:type="fixed"/>
        <w:tblCellMar>
          <w:left w:w="10" w:type="dxa"/>
          <w:right w:w="10" w:type="dxa"/>
        </w:tblCellMar>
        <w:tblLook w:val="0000" w:firstRow="0" w:lastRow="0" w:firstColumn="0" w:lastColumn="0" w:noHBand="0" w:noVBand="0"/>
      </w:tblPr>
      <w:tblGrid>
        <w:gridCol w:w="2438"/>
        <w:gridCol w:w="1726"/>
        <w:gridCol w:w="1777"/>
        <w:gridCol w:w="1769"/>
        <w:gridCol w:w="1928"/>
      </w:tblGrid>
      <w:tr w:rsidR="007C6AEC" w:rsidRPr="007C6AEC" w:rsidTr="00A8267B">
        <w:tblPrEx>
          <w:tblCellMar>
            <w:top w:w="0" w:type="dxa"/>
            <w:bottom w:w="0" w:type="dxa"/>
          </w:tblCellMar>
        </w:tblPrEx>
        <w:tc>
          <w:tcPr>
            <w:tcW w:w="2438" w:type="dxa"/>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val="en-US" w:bidi="en-US"/>
              </w:rPr>
            </w:pPr>
            <w:r w:rsidRPr="007C6AEC">
              <w:rPr>
                <w:rFonts w:ascii="Times New Roman" w:eastAsia="Calibri" w:hAnsi="Times New Roman" w:cs="Calibri"/>
                <w:b/>
                <w:i/>
                <w:kern w:val="3"/>
                <w:sz w:val="26"/>
                <w:szCs w:val="26"/>
                <w:lang w:val="en-US" w:bidi="en-US"/>
              </w:rPr>
              <w:t>Уровни</w:t>
            </w:r>
            <w:r w:rsidRPr="007C6AEC">
              <w:rPr>
                <w:rFonts w:ascii="Times New Roman" w:eastAsia="TimesNewRoman, Bold" w:hAnsi="Times New Roman" w:cs="TimesNewRoman, Bold"/>
                <w:b/>
                <w:i/>
                <w:kern w:val="3"/>
                <w:sz w:val="26"/>
                <w:szCs w:val="26"/>
                <w:lang w:val="en-US" w:bidi="en-US"/>
              </w:rPr>
              <w:t xml:space="preserve"> </w:t>
            </w:r>
            <w:r w:rsidRPr="007C6AEC">
              <w:rPr>
                <w:rFonts w:ascii="Times New Roman" w:eastAsia="Calibri" w:hAnsi="Times New Roman" w:cs="Calibri"/>
                <w:b/>
                <w:i/>
                <w:kern w:val="3"/>
                <w:sz w:val="26"/>
                <w:szCs w:val="26"/>
                <w:lang w:val="en-US" w:bidi="en-US"/>
              </w:rPr>
              <w:t>усвоения</w:t>
            </w: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b/>
                <w:i/>
                <w:kern w:val="3"/>
                <w:sz w:val="26"/>
                <w:szCs w:val="26"/>
                <w:lang w:val="en-US" w:bidi="en-US"/>
              </w:rPr>
            </w:pPr>
            <w:r w:rsidRPr="007C6AEC">
              <w:rPr>
                <w:rFonts w:ascii="Times New Roman" w:eastAsia="Calibri" w:hAnsi="Times New Roman" w:cs="Calibri"/>
                <w:b/>
                <w:i/>
                <w:kern w:val="3"/>
                <w:sz w:val="26"/>
                <w:szCs w:val="26"/>
                <w:lang w:val="en-US" w:bidi="en-US"/>
              </w:rPr>
              <w:t>программы</w:t>
            </w:r>
          </w:p>
        </w:tc>
        <w:tc>
          <w:tcPr>
            <w:tcW w:w="7200"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val="en-US" w:bidi="en-US"/>
              </w:rPr>
            </w:pPr>
            <w:r w:rsidRPr="007C6AEC">
              <w:rPr>
                <w:rFonts w:ascii="Times New Roman" w:eastAsia="Calibri" w:hAnsi="Times New Roman" w:cs="Calibri"/>
                <w:b/>
                <w:i/>
                <w:kern w:val="3"/>
                <w:sz w:val="26"/>
                <w:szCs w:val="26"/>
                <w:lang w:val="en-US" w:bidi="en-US"/>
              </w:rPr>
              <w:t>Возрастные</w:t>
            </w:r>
            <w:r w:rsidRPr="007C6AEC">
              <w:rPr>
                <w:rFonts w:ascii="Times New Roman" w:eastAsia="TimesNewRoman, Bold" w:hAnsi="Times New Roman" w:cs="TimesNewRoman, Bold"/>
                <w:b/>
                <w:i/>
                <w:kern w:val="3"/>
                <w:sz w:val="26"/>
                <w:szCs w:val="26"/>
                <w:lang w:val="en-US" w:bidi="en-US"/>
              </w:rPr>
              <w:t xml:space="preserve">  </w:t>
            </w:r>
            <w:r w:rsidRPr="007C6AEC">
              <w:rPr>
                <w:rFonts w:ascii="Times New Roman" w:eastAsia="Calibri" w:hAnsi="Times New Roman" w:cs="Calibri"/>
                <w:b/>
                <w:i/>
                <w:kern w:val="3"/>
                <w:sz w:val="26"/>
                <w:szCs w:val="26"/>
                <w:lang w:val="en-US" w:bidi="en-US"/>
              </w:rPr>
              <w:t>подгруппы</w:t>
            </w:r>
          </w:p>
        </w:tc>
      </w:tr>
      <w:tr w:rsidR="007C6AEC" w:rsidRPr="007C6AEC" w:rsidTr="00A8267B">
        <w:tblPrEx>
          <w:tblCellMar>
            <w:top w:w="0" w:type="dxa"/>
            <w:bottom w:w="0" w:type="dxa"/>
          </w:tblCellMar>
        </w:tblPrEx>
        <w:tc>
          <w:tcPr>
            <w:tcW w:w="2438" w:type="dxa"/>
            <w:vMerge/>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младшая</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старшая</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r>
      <w:tr w:rsidR="007C6AEC" w:rsidRPr="007C6AEC" w:rsidTr="00A8267B">
        <w:tblPrEx>
          <w:tblCellMar>
            <w:top w:w="0" w:type="dxa"/>
            <w:bottom w:w="0" w:type="dxa"/>
          </w:tblCellMar>
        </w:tblPrEx>
        <w:tc>
          <w:tcPr>
            <w:tcW w:w="9638" w:type="dxa"/>
            <w:gridSpan w:val="5"/>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val="en-US" w:bidi="en-US"/>
              </w:rPr>
            </w:pPr>
            <w:r w:rsidRPr="007C6AEC">
              <w:rPr>
                <w:rFonts w:ascii="Times New Roman" w:eastAsia="Calibri" w:hAnsi="Times New Roman" w:cs="Calibri"/>
                <w:b/>
                <w:i/>
                <w:kern w:val="3"/>
                <w:sz w:val="26"/>
                <w:szCs w:val="26"/>
                <w:lang w:val="en-US" w:bidi="en-US"/>
              </w:rPr>
              <w:t>Физическое</w:t>
            </w:r>
            <w:r w:rsidRPr="007C6AEC">
              <w:rPr>
                <w:rFonts w:ascii="Times New Roman" w:eastAsia="TimesNewRoman, Bold" w:hAnsi="Times New Roman" w:cs="TimesNewRoman, Bold"/>
                <w:b/>
                <w:i/>
                <w:kern w:val="3"/>
                <w:sz w:val="26"/>
                <w:szCs w:val="26"/>
                <w:lang w:val="en-US" w:bidi="en-US"/>
              </w:rPr>
              <w:t xml:space="preserve"> </w:t>
            </w:r>
            <w:r w:rsidRPr="007C6AEC">
              <w:rPr>
                <w:rFonts w:ascii="Times New Roman" w:eastAsia="Calibri" w:hAnsi="Times New Roman" w:cs="Calibri"/>
                <w:b/>
                <w:i/>
                <w:kern w:val="3"/>
                <w:sz w:val="26"/>
                <w:szCs w:val="26"/>
                <w:lang w:val="en-US" w:bidi="en-US"/>
              </w:rPr>
              <w:t>развитие</w:t>
            </w: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-высокий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30</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82</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-средний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70</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18</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-низкий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r>
      <w:tr w:rsidR="007C6AEC" w:rsidRPr="007C6AEC" w:rsidTr="00A8267B">
        <w:tblPrEx>
          <w:tblCellMar>
            <w:top w:w="0" w:type="dxa"/>
            <w:bottom w:w="0" w:type="dxa"/>
          </w:tblCellMar>
        </w:tblPrEx>
        <w:tc>
          <w:tcPr>
            <w:tcW w:w="9638" w:type="dxa"/>
            <w:gridSpan w:val="5"/>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val="en-US" w:bidi="en-US"/>
              </w:rPr>
            </w:pPr>
            <w:r w:rsidRPr="007C6AEC">
              <w:rPr>
                <w:rFonts w:ascii="Times New Roman" w:eastAsia="Calibri" w:hAnsi="Times New Roman" w:cs="Calibri"/>
                <w:b/>
                <w:i/>
                <w:kern w:val="3"/>
                <w:sz w:val="26"/>
                <w:szCs w:val="26"/>
                <w:lang w:val="en-US" w:bidi="en-US"/>
              </w:rPr>
              <w:t>Развитие</w:t>
            </w:r>
            <w:r w:rsidRPr="007C6AEC">
              <w:rPr>
                <w:rFonts w:ascii="Times New Roman" w:eastAsia="TimesNewRoman, Bold" w:hAnsi="Times New Roman" w:cs="TimesNewRoman, Bold"/>
                <w:b/>
                <w:i/>
                <w:kern w:val="3"/>
                <w:sz w:val="26"/>
                <w:szCs w:val="26"/>
                <w:lang w:val="en-US" w:bidi="en-US"/>
              </w:rPr>
              <w:t xml:space="preserve"> </w:t>
            </w:r>
            <w:r w:rsidRPr="007C6AEC">
              <w:rPr>
                <w:rFonts w:ascii="Times New Roman" w:eastAsia="Calibri" w:hAnsi="Times New Roman" w:cs="Calibri"/>
                <w:b/>
                <w:i/>
                <w:kern w:val="3"/>
                <w:sz w:val="26"/>
                <w:szCs w:val="26"/>
                <w:lang w:val="en-US" w:bidi="en-US"/>
              </w:rPr>
              <w:t>игровых</w:t>
            </w:r>
            <w:r w:rsidRPr="007C6AEC">
              <w:rPr>
                <w:rFonts w:ascii="Times New Roman" w:eastAsia="TimesNewRoman, Bold" w:hAnsi="Times New Roman" w:cs="TimesNewRoman, Bold"/>
                <w:b/>
                <w:i/>
                <w:kern w:val="3"/>
                <w:sz w:val="26"/>
                <w:szCs w:val="26"/>
                <w:lang w:val="en-US" w:bidi="en-US"/>
              </w:rPr>
              <w:t xml:space="preserve"> </w:t>
            </w:r>
            <w:r w:rsidRPr="007C6AEC">
              <w:rPr>
                <w:rFonts w:ascii="Times New Roman" w:eastAsia="Calibri" w:hAnsi="Times New Roman" w:cs="Calibri"/>
                <w:b/>
                <w:i/>
                <w:kern w:val="3"/>
                <w:sz w:val="26"/>
                <w:szCs w:val="26"/>
                <w:lang w:val="en-US" w:bidi="en-US"/>
              </w:rPr>
              <w:t>умений</w:t>
            </w: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-высокий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37</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48</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-средний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63</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52</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-низкий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r>
      <w:tr w:rsidR="007C6AEC" w:rsidRPr="007C6AEC" w:rsidTr="00A8267B">
        <w:tblPrEx>
          <w:tblCellMar>
            <w:top w:w="0" w:type="dxa"/>
            <w:bottom w:w="0" w:type="dxa"/>
          </w:tblCellMar>
        </w:tblPrEx>
        <w:tc>
          <w:tcPr>
            <w:tcW w:w="9638" w:type="dxa"/>
            <w:gridSpan w:val="5"/>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b/>
                <w:i/>
                <w:kern w:val="3"/>
                <w:sz w:val="26"/>
                <w:szCs w:val="26"/>
                <w:lang w:bidi="en-US"/>
              </w:rPr>
              <w:t>Формирование</w:t>
            </w:r>
            <w:r w:rsidRPr="007C6AEC">
              <w:rPr>
                <w:rFonts w:ascii="Times New Roman" w:eastAsia="TimesNewRoman, Bold" w:hAnsi="Times New Roman" w:cs="TimesNewRoman, Bold"/>
                <w:b/>
                <w:i/>
                <w:kern w:val="3"/>
                <w:sz w:val="26"/>
                <w:szCs w:val="26"/>
                <w:lang w:bidi="en-US"/>
              </w:rPr>
              <w:t xml:space="preserve"> </w:t>
            </w:r>
            <w:r w:rsidRPr="007C6AEC">
              <w:rPr>
                <w:rFonts w:ascii="Times New Roman" w:eastAsia="Calibri" w:hAnsi="Times New Roman" w:cs="Calibri"/>
                <w:b/>
                <w:i/>
                <w:kern w:val="3"/>
                <w:sz w:val="26"/>
                <w:szCs w:val="26"/>
                <w:lang w:bidi="en-US"/>
              </w:rPr>
              <w:t>представлений</w:t>
            </w:r>
            <w:r w:rsidRPr="007C6AEC">
              <w:rPr>
                <w:rFonts w:ascii="Times New Roman" w:eastAsia="TimesNewRoman, Bold" w:hAnsi="Times New Roman" w:cs="TimesNewRoman, Bold"/>
                <w:b/>
                <w:i/>
                <w:kern w:val="3"/>
                <w:sz w:val="26"/>
                <w:szCs w:val="26"/>
                <w:lang w:bidi="en-US"/>
              </w:rPr>
              <w:t xml:space="preserve"> </w:t>
            </w:r>
            <w:r w:rsidRPr="007C6AEC">
              <w:rPr>
                <w:rFonts w:ascii="Times New Roman" w:eastAsia="Calibri" w:hAnsi="Times New Roman" w:cs="Calibri"/>
                <w:b/>
                <w:i/>
                <w:kern w:val="3"/>
                <w:sz w:val="26"/>
                <w:szCs w:val="26"/>
                <w:lang w:bidi="en-US"/>
              </w:rPr>
              <w:t>об</w:t>
            </w:r>
            <w:r w:rsidRPr="007C6AEC">
              <w:rPr>
                <w:rFonts w:ascii="Times New Roman" w:eastAsia="TimesNewRoman, Bold" w:hAnsi="Times New Roman" w:cs="TimesNewRoman, Bold"/>
                <w:b/>
                <w:i/>
                <w:kern w:val="3"/>
                <w:sz w:val="26"/>
                <w:szCs w:val="26"/>
                <w:lang w:bidi="en-US"/>
              </w:rPr>
              <w:t xml:space="preserve"> </w:t>
            </w:r>
            <w:r w:rsidRPr="007C6AEC">
              <w:rPr>
                <w:rFonts w:ascii="Times New Roman" w:eastAsia="Calibri" w:hAnsi="Times New Roman" w:cs="Calibri"/>
                <w:b/>
                <w:i/>
                <w:kern w:val="3"/>
                <w:sz w:val="26"/>
                <w:szCs w:val="26"/>
                <w:lang w:bidi="en-US"/>
              </w:rPr>
              <w:t>окружающем</w:t>
            </w:r>
            <w:r w:rsidRPr="007C6AEC">
              <w:rPr>
                <w:rFonts w:ascii="Times New Roman" w:eastAsia="TimesNewRoman, Bold" w:hAnsi="Times New Roman" w:cs="TimesNewRoman, Bold"/>
                <w:b/>
                <w:i/>
                <w:kern w:val="3"/>
                <w:sz w:val="26"/>
                <w:szCs w:val="26"/>
                <w:lang w:bidi="en-US"/>
              </w:rPr>
              <w:t xml:space="preserve"> </w:t>
            </w:r>
            <w:r w:rsidRPr="007C6AEC">
              <w:rPr>
                <w:rFonts w:ascii="Times New Roman" w:eastAsia="Calibri" w:hAnsi="Times New Roman" w:cs="Calibri"/>
                <w:b/>
                <w:i/>
                <w:kern w:val="3"/>
                <w:sz w:val="26"/>
                <w:szCs w:val="26"/>
                <w:lang w:bidi="en-US"/>
              </w:rPr>
              <w:t>мире</w:t>
            </w: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-высокий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40</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47</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-средний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60</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48</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-низкий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5</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r>
      <w:tr w:rsidR="007C6AEC" w:rsidRPr="007C6AEC" w:rsidTr="00A8267B">
        <w:tblPrEx>
          <w:tblCellMar>
            <w:top w:w="0" w:type="dxa"/>
            <w:bottom w:w="0" w:type="dxa"/>
          </w:tblCellMar>
        </w:tblPrEx>
        <w:tc>
          <w:tcPr>
            <w:tcW w:w="9638" w:type="dxa"/>
            <w:gridSpan w:val="5"/>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val="en-US" w:bidi="en-US"/>
              </w:rPr>
            </w:pPr>
            <w:r w:rsidRPr="007C6AEC">
              <w:rPr>
                <w:rFonts w:ascii="Times New Roman" w:eastAsia="Calibri" w:hAnsi="Times New Roman" w:cs="Calibri"/>
                <w:b/>
                <w:i/>
                <w:kern w:val="3"/>
                <w:sz w:val="26"/>
                <w:szCs w:val="26"/>
                <w:lang w:val="en-US" w:bidi="en-US"/>
              </w:rPr>
              <w:t>Формирование</w:t>
            </w:r>
            <w:r w:rsidRPr="007C6AEC">
              <w:rPr>
                <w:rFonts w:ascii="Times New Roman" w:eastAsia="TimesNewRoman, Bold" w:hAnsi="Times New Roman" w:cs="TimesNewRoman, Bold"/>
                <w:b/>
                <w:i/>
                <w:kern w:val="3"/>
                <w:sz w:val="26"/>
                <w:szCs w:val="26"/>
                <w:lang w:val="en-US" w:bidi="en-US"/>
              </w:rPr>
              <w:t xml:space="preserve"> </w:t>
            </w:r>
            <w:r w:rsidRPr="007C6AEC">
              <w:rPr>
                <w:rFonts w:ascii="Times New Roman" w:eastAsia="Calibri" w:hAnsi="Times New Roman" w:cs="Calibri"/>
                <w:b/>
                <w:i/>
                <w:kern w:val="3"/>
                <w:sz w:val="26"/>
                <w:szCs w:val="26"/>
                <w:lang w:val="en-US" w:bidi="en-US"/>
              </w:rPr>
              <w:t>экологичесой</w:t>
            </w:r>
            <w:r w:rsidRPr="007C6AEC">
              <w:rPr>
                <w:rFonts w:ascii="Times New Roman" w:eastAsia="TimesNewRoman, Bold" w:hAnsi="Times New Roman" w:cs="TimesNewRoman, Bold"/>
                <w:b/>
                <w:i/>
                <w:kern w:val="3"/>
                <w:sz w:val="26"/>
                <w:szCs w:val="26"/>
                <w:lang w:val="en-US" w:bidi="en-US"/>
              </w:rPr>
              <w:t xml:space="preserve"> </w:t>
            </w:r>
            <w:r w:rsidRPr="007C6AEC">
              <w:rPr>
                <w:rFonts w:ascii="Times New Roman" w:eastAsia="Calibri" w:hAnsi="Times New Roman" w:cs="Calibri"/>
                <w:b/>
                <w:i/>
                <w:kern w:val="3"/>
                <w:sz w:val="26"/>
                <w:szCs w:val="26"/>
                <w:lang w:val="en-US" w:bidi="en-US"/>
              </w:rPr>
              <w:t>культуры</w:t>
            </w: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-высокий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15</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43</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lastRenderedPageBreak/>
              <w:t>-средний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65</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55</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-низкий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20</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2</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r>
      <w:tr w:rsidR="007C6AEC" w:rsidRPr="007C6AEC" w:rsidTr="00A8267B">
        <w:tblPrEx>
          <w:tblCellMar>
            <w:top w:w="0" w:type="dxa"/>
            <w:bottom w:w="0" w:type="dxa"/>
          </w:tblCellMar>
        </w:tblPrEx>
        <w:tc>
          <w:tcPr>
            <w:tcW w:w="9638" w:type="dxa"/>
            <w:gridSpan w:val="5"/>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val="en-US" w:bidi="en-US"/>
              </w:rPr>
            </w:pPr>
            <w:r w:rsidRPr="007C6AEC">
              <w:rPr>
                <w:rFonts w:ascii="Times New Roman" w:eastAsia="Calibri" w:hAnsi="Times New Roman" w:cs="Calibri"/>
                <w:b/>
                <w:i/>
                <w:kern w:val="3"/>
                <w:sz w:val="26"/>
                <w:szCs w:val="26"/>
                <w:lang w:val="en-US" w:bidi="en-US"/>
              </w:rPr>
              <w:t>Речевое</w:t>
            </w:r>
            <w:r w:rsidRPr="007C6AEC">
              <w:rPr>
                <w:rFonts w:ascii="Times New Roman" w:eastAsia="TimesNewRoman, Bold" w:hAnsi="Times New Roman" w:cs="TimesNewRoman, Bold"/>
                <w:b/>
                <w:i/>
                <w:kern w:val="3"/>
                <w:sz w:val="26"/>
                <w:szCs w:val="26"/>
                <w:lang w:val="en-US" w:bidi="en-US"/>
              </w:rPr>
              <w:t xml:space="preserve"> </w:t>
            </w:r>
            <w:r w:rsidRPr="007C6AEC">
              <w:rPr>
                <w:rFonts w:ascii="Times New Roman" w:eastAsia="Calibri" w:hAnsi="Times New Roman" w:cs="Calibri"/>
                <w:b/>
                <w:i/>
                <w:kern w:val="3"/>
                <w:sz w:val="26"/>
                <w:szCs w:val="26"/>
                <w:lang w:val="en-US" w:bidi="en-US"/>
              </w:rPr>
              <w:t>развитие</w:t>
            </w: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-высокий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34</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16</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-средний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55</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65</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-низкий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11</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19</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r>
      <w:tr w:rsidR="007C6AEC" w:rsidRPr="007C6AEC" w:rsidTr="00A8267B">
        <w:tblPrEx>
          <w:tblCellMar>
            <w:top w:w="0" w:type="dxa"/>
            <w:bottom w:w="0" w:type="dxa"/>
          </w:tblCellMar>
        </w:tblPrEx>
        <w:tc>
          <w:tcPr>
            <w:tcW w:w="9638" w:type="dxa"/>
            <w:gridSpan w:val="5"/>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val="en-US" w:bidi="en-US"/>
              </w:rPr>
            </w:pPr>
            <w:r w:rsidRPr="007C6AEC">
              <w:rPr>
                <w:rFonts w:ascii="Times New Roman" w:eastAsia="Calibri" w:hAnsi="Times New Roman" w:cs="Calibri"/>
                <w:b/>
                <w:i/>
                <w:kern w:val="3"/>
                <w:sz w:val="26"/>
                <w:szCs w:val="26"/>
                <w:lang w:val="en-US" w:bidi="en-US"/>
              </w:rPr>
              <w:t>Формирование</w:t>
            </w:r>
            <w:r w:rsidRPr="007C6AEC">
              <w:rPr>
                <w:rFonts w:ascii="Times New Roman" w:eastAsia="TimesNewRoman, Bold" w:hAnsi="Times New Roman" w:cs="TimesNewRoman, Bold"/>
                <w:b/>
                <w:i/>
                <w:kern w:val="3"/>
                <w:sz w:val="26"/>
                <w:szCs w:val="26"/>
                <w:lang w:val="en-US" w:bidi="en-US"/>
              </w:rPr>
              <w:t xml:space="preserve"> </w:t>
            </w:r>
            <w:r w:rsidRPr="007C6AEC">
              <w:rPr>
                <w:rFonts w:ascii="Times New Roman" w:eastAsia="Calibri" w:hAnsi="Times New Roman" w:cs="Calibri"/>
                <w:b/>
                <w:i/>
                <w:kern w:val="3"/>
                <w:sz w:val="26"/>
                <w:szCs w:val="26"/>
                <w:lang w:val="en-US" w:bidi="en-US"/>
              </w:rPr>
              <w:t>художественно</w:t>
            </w:r>
            <w:r w:rsidRPr="007C6AEC">
              <w:rPr>
                <w:rFonts w:ascii="Times New Roman" w:eastAsia="Times New Roman" w:hAnsi="Times New Roman" w:cs="Times New Roman"/>
                <w:b/>
                <w:i/>
                <w:kern w:val="3"/>
                <w:sz w:val="26"/>
                <w:szCs w:val="26"/>
                <w:lang w:val="en-US" w:bidi="en-US"/>
              </w:rPr>
              <w:t>-творческих</w:t>
            </w:r>
            <w:r w:rsidRPr="007C6AEC">
              <w:rPr>
                <w:rFonts w:ascii="Times New Roman" w:eastAsia="TimesNewRoman, Bold" w:hAnsi="Times New Roman" w:cs="TimesNewRoman, Bold"/>
                <w:b/>
                <w:i/>
                <w:kern w:val="3"/>
                <w:sz w:val="26"/>
                <w:szCs w:val="26"/>
                <w:lang w:val="en-US" w:bidi="en-US"/>
              </w:rPr>
              <w:t xml:space="preserve"> </w:t>
            </w:r>
            <w:r w:rsidRPr="007C6AEC">
              <w:rPr>
                <w:rFonts w:ascii="Times New Roman" w:eastAsia="Times New Roman" w:hAnsi="Times New Roman" w:cs="Times New Roman"/>
                <w:b/>
                <w:i/>
                <w:kern w:val="3"/>
                <w:sz w:val="26"/>
                <w:szCs w:val="26"/>
                <w:lang w:val="en-US" w:bidi="en-US"/>
              </w:rPr>
              <w:t>способностей</w:t>
            </w: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-высокий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38</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60</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-средний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52</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40</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-низкий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10</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r>
      <w:tr w:rsidR="007C6AEC" w:rsidRPr="007C6AEC" w:rsidTr="00A8267B">
        <w:tblPrEx>
          <w:tblCellMar>
            <w:top w:w="0" w:type="dxa"/>
            <w:bottom w:w="0" w:type="dxa"/>
          </w:tblCellMar>
        </w:tblPrEx>
        <w:tc>
          <w:tcPr>
            <w:tcW w:w="9638" w:type="dxa"/>
            <w:gridSpan w:val="5"/>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val="en-US" w:bidi="en-US"/>
              </w:rPr>
            </w:pPr>
            <w:r w:rsidRPr="007C6AEC">
              <w:rPr>
                <w:rFonts w:ascii="Times New Roman" w:eastAsia="Calibri" w:hAnsi="Times New Roman" w:cs="Calibri"/>
                <w:b/>
                <w:i/>
                <w:kern w:val="3"/>
                <w:sz w:val="26"/>
                <w:szCs w:val="26"/>
                <w:lang w:val="en-US" w:bidi="en-US"/>
              </w:rPr>
              <w:t>Развитие</w:t>
            </w:r>
            <w:r w:rsidRPr="007C6AEC">
              <w:rPr>
                <w:rFonts w:ascii="Times New Roman" w:eastAsia="TimesNewRoman, Bold" w:hAnsi="Times New Roman" w:cs="TimesNewRoman, Bold"/>
                <w:b/>
                <w:i/>
                <w:kern w:val="3"/>
                <w:sz w:val="26"/>
                <w:szCs w:val="26"/>
                <w:lang w:val="en-US" w:bidi="en-US"/>
              </w:rPr>
              <w:t xml:space="preserve"> </w:t>
            </w:r>
            <w:r w:rsidRPr="007C6AEC">
              <w:rPr>
                <w:rFonts w:ascii="Times New Roman" w:eastAsia="Calibri" w:hAnsi="Times New Roman" w:cs="Calibri"/>
                <w:b/>
                <w:i/>
                <w:kern w:val="3"/>
                <w:sz w:val="26"/>
                <w:szCs w:val="26"/>
                <w:lang w:val="en-US" w:bidi="en-US"/>
              </w:rPr>
              <w:t>музыкальных</w:t>
            </w:r>
            <w:r w:rsidRPr="007C6AEC">
              <w:rPr>
                <w:rFonts w:ascii="Times New Roman" w:eastAsia="TimesNewRoman, Bold" w:hAnsi="Times New Roman" w:cs="TimesNewRoman, Bold"/>
                <w:b/>
                <w:i/>
                <w:kern w:val="3"/>
                <w:sz w:val="26"/>
                <w:szCs w:val="26"/>
                <w:lang w:val="en-US" w:bidi="en-US"/>
              </w:rPr>
              <w:t xml:space="preserve"> </w:t>
            </w:r>
            <w:r w:rsidRPr="007C6AEC">
              <w:rPr>
                <w:rFonts w:ascii="Times New Roman" w:eastAsia="Calibri" w:hAnsi="Times New Roman" w:cs="Calibri"/>
                <w:b/>
                <w:i/>
                <w:kern w:val="3"/>
                <w:sz w:val="26"/>
                <w:szCs w:val="26"/>
                <w:lang w:val="en-US" w:bidi="en-US"/>
              </w:rPr>
              <w:t>способностей</w:t>
            </w: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-высокий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24</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NewRoman, Bold" w:hAnsi="Times New Roman" w:cs="TimesNewRoman, Bold"/>
                <w:b/>
                <w:kern w:val="3"/>
                <w:sz w:val="26"/>
                <w:szCs w:val="26"/>
                <w:lang w:val="en-US" w:bidi="en-US"/>
              </w:rPr>
            </w:pPr>
            <w:r w:rsidRPr="007C6AEC">
              <w:rPr>
                <w:rFonts w:ascii="Times New Roman" w:eastAsia="TimesNewRoman, Bold" w:hAnsi="Times New Roman" w:cs="TimesNewRoman, Bold"/>
                <w:b/>
                <w:kern w:val="3"/>
                <w:sz w:val="26"/>
                <w:szCs w:val="26"/>
                <w:lang w:val="en-US" w:bidi="en-US"/>
              </w:rPr>
              <w:t>71</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-средний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76</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29</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-низкий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r>
      <w:tr w:rsidR="007C6AEC" w:rsidRPr="007C6AEC" w:rsidTr="00A8267B">
        <w:tblPrEx>
          <w:tblCellMar>
            <w:top w:w="0" w:type="dxa"/>
            <w:bottom w:w="0" w:type="dxa"/>
          </w:tblCellMar>
        </w:tblPrEx>
        <w:tc>
          <w:tcPr>
            <w:tcW w:w="9638" w:type="dxa"/>
            <w:gridSpan w:val="5"/>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b/>
                <w:i/>
                <w:kern w:val="3"/>
                <w:sz w:val="26"/>
                <w:szCs w:val="26"/>
                <w:lang w:bidi="en-US"/>
              </w:rPr>
              <w:t>Развитие</w:t>
            </w:r>
            <w:r w:rsidRPr="007C6AEC">
              <w:rPr>
                <w:rFonts w:ascii="Times New Roman" w:eastAsia="TimesNewRoman, Bold" w:hAnsi="Times New Roman" w:cs="TimesNewRoman, Bold"/>
                <w:b/>
                <w:i/>
                <w:kern w:val="3"/>
                <w:sz w:val="26"/>
                <w:szCs w:val="26"/>
                <w:lang w:bidi="en-US"/>
              </w:rPr>
              <w:t xml:space="preserve"> </w:t>
            </w:r>
            <w:r w:rsidRPr="007C6AEC">
              <w:rPr>
                <w:rFonts w:ascii="Times New Roman" w:eastAsia="Calibri" w:hAnsi="Times New Roman" w:cs="Calibri"/>
                <w:b/>
                <w:i/>
                <w:kern w:val="3"/>
                <w:sz w:val="26"/>
                <w:szCs w:val="26"/>
                <w:lang w:bidi="en-US"/>
              </w:rPr>
              <w:t>детей</w:t>
            </w:r>
            <w:r w:rsidRPr="007C6AEC">
              <w:rPr>
                <w:rFonts w:ascii="Times New Roman" w:eastAsia="TimesNewRoman, Bold" w:hAnsi="Times New Roman" w:cs="TimesNewRoman, Bold"/>
                <w:b/>
                <w:i/>
                <w:kern w:val="3"/>
                <w:sz w:val="26"/>
                <w:szCs w:val="26"/>
                <w:lang w:bidi="en-US"/>
              </w:rPr>
              <w:t xml:space="preserve"> </w:t>
            </w:r>
            <w:r w:rsidRPr="007C6AEC">
              <w:rPr>
                <w:rFonts w:ascii="Times New Roman" w:eastAsia="Calibri" w:hAnsi="Times New Roman" w:cs="Calibri"/>
                <w:b/>
                <w:i/>
                <w:kern w:val="3"/>
                <w:sz w:val="26"/>
                <w:szCs w:val="26"/>
                <w:lang w:bidi="en-US"/>
              </w:rPr>
              <w:t>в</w:t>
            </w:r>
            <w:r w:rsidRPr="007C6AEC">
              <w:rPr>
                <w:rFonts w:ascii="Times New Roman" w:eastAsia="TimesNewRoman, Bold" w:hAnsi="Times New Roman" w:cs="TimesNewRoman, Bold"/>
                <w:b/>
                <w:i/>
                <w:kern w:val="3"/>
                <w:sz w:val="26"/>
                <w:szCs w:val="26"/>
                <w:lang w:bidi="en-US"/>
              </w:rPr>
              <w:t xml:space="preserve"> </w:t>
            </w:r>
            <w:r w:rsidRPr="007C6AEC">
              <w:rPr>
                <w:rFonts w:ascii="Times New Roman" w:eastAsia="Calibri" w:hAnsi="Times New Roman" w:cs="Calibri"/>
                <w:b/>
                <w:i/>
                <w:kern w:val="3"/>
                <w:sz w:val="26"/>
                <w:szCs w:val="26"/>
                <w:lang w:bidi="en-US"/>
              </w:rPr>
              <w:t>театрализованной</w:t>
            </w:r>
            <w:r w:rsidRPr="007C6AEC">
              <w:rPr>
                <w:rFonts w:ascii="Times New Roman" w:eastAsia="TimesNewRoman, Bold" w:hAnsi="Times New Roman" w:cs="TimesNewRoman, Bold"/>
                <w:b/>
                <w:i/>
                <w:kern w:val="3"/>
                <w:sz w:val="26"/>
                <w:szCs w:val="26"/>
                <w:lang w:bidi="en-US"/>
              </w:rPr>
              <w:t xml:space="preserve"> </w:t>
            </w:r>
            <w:r w:rsidRPr="007C6AEC">
              <w:rPr>
                <w:rFonts w:ascii="Times New Roman" w:eastAsia="Calibri" w:hAnsi="Times New Roman" w:cs="Calibri"/>
                <w:b/>
                <w:i/>
                <w:kern w:val="3"/>
                <w:sz w:val="26"/>
                <w:szCs w:val="26"/>
                <w:lang w:bidi="en-US"/>
              </w:rPr>
              <w:t>деятельности</w:t>
            </w: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-высокий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61</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-средний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62</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39</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-низкий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38</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r>
      <w:tr w:rsidR="007C6AEC" w:rsidRPr="007C6AEC" w:rsidTr="00A8267B">
        <w:tblPrEx>
          <w:tblCellMar>
            <w:top w:w="0" w:type="dxa"/>
            <w:bottom w:w="0" w:type="dxa"/>
          </w:tblCellMar>
        </w:tblPrEx>
        <w:tc>
          <w:tcPr>
            <w:tcW w:w="9638" w:type="dxa"/>
            <w:gridSpan w:val="5"/>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val="en-US" w:bidi="en-US"/>
              </w:rPr>
            </w:pPr>
            <w:r w:rsidRPr="007C6AEC">
              <w:rPr>
                <w:rFonts w:ascii="Times New Roman" w:eastAsia="Calibri" w:hAnsi="Times New Roman" w:cs="Calibri"/>
                <w:b/>
                <w:i/>
                <w:kern w:val="3"/>
                <w:sz w:val="26"/>
                <w:szCs w:val="26"/>
                <w:lang w:val="en-US" w:bidi="en-US"/>
              </w:rPr>
              <w:t>Математическое</w:t>
            </w:r>
            <w:r w:rsidRPr="007C6AEC">
              <w:rPr>
                <w:rFonts w:ascii="Times New Roman" w:eastAsia="TimesNewRoman, Bold" w:hAnsi="Times New Roman" w:cs="TimesNewRoman, Bold"/>
                <w:b/>
                <w:i/>
                <w:kern w:val="3"/>
                <w:sz w:val="26"/>
                <w:szCs w:val="26"/>
                <w:lang w:val="en-US" w:bidi="en-US"/>
              </w:rPr>
              <w:t xml:space="preserve"> </w:t>
            </w:r>
            <w:r w:rsidRPr="007C6AEC">
              <w:rPr>
                <w:rFonts w:ascii="Times New Roman" w:eastAsia="Calibri" w:hAnsi="Times New Roman" w:cs="Calibri"/>
                <w:b/>
                <w:i/>
                <w:kern w:val="3"/>
                <w:sz w:val="26"/>
                <w:szCs w:val="26"/>
                <w:lang w:val="en-US" w:bidi="en-US"/>
              </w:rPr>
              <w:t>развитие</w:t>
            </w: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-высокий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37</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40</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-средний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52</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60</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r>
      <w:tr w:rsidR="007C6AEC" w:rsidRPr="007C6AEC" w:rsidTr="00A8267B">
        <w:tblPrEx>
          <w:tblCellMar>
            <w:top w:w="0" w:type="dxa"/>
            <w:bottom w:w="0" w:type="dxa"/>
          </w:tblCellMar>
        </w:tblPrEx>
        <w:tc>
          <w:tcPr>
            <w:tcW w:w="2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kern w:val="3"/>
                <w:sz w:val="26"/>
                <w:szCs w:val="26"/>
                <w:lang w:val="en-US" w:bidi="en-US"/>
              </w:rPr>
              <w:t>-низкий уровень</w:t>
            </w:r>
          </w:p>
        </w:tc>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11</w:t>
            </w:r>
          </w:p>
        </w:tc>
        <w:tc>
          <w:tcPr>
            <w:tcW w:w="1777"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c>
          <w:tcPr>
            <w:tcW w:w="17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w:t>
            </w:r>
          </w:p>
        </w:tc>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 xml:space="preserve"> </w:t>
            </w:r>
          </w:p>
        </w:tc>
      </w:tr>
      <w:tr w:rsidR="007C6AEC" w:rsidRPr="007C6AEC" w:rsidTr="00A8267B">
        <w:tblPrEx>
          <w:tblCellMar>
            <w:top w:w="0" w:type="dxa"/>
            <w:bottom w:w="0" w:type="dxa"/>
          </w:tblCellMar>
        </w:tblPrEx>
        <w:tc>
          <w:tcPr>
            <w:tcW w:w="9638" w:type="dxa"/>
            <w:gridSpan w:val="5"/>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tc>
      </w:tr>
    </w:tbl>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Calibri" w:hAnsi="Times New Roman" w:cs="Calibri"/>
          <w:kern w:val="3"/>
          <w:sz w:val="26"/>
          <w:szCs w:val="26"/>
          <w:lang w:val="en-US" w:bidi="en-US"/>
        </w:rPr>
      </w:pPr>
    </w:p>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6"/>
          <w:lang w:bidi="en-US"/>
        </w:rPr>
      </w:pPr>
      <w:r w:rsidRPr="007C6AEC">
        <w:rPr>
          <w:rFonts w:ascii="Times New Roman" w:eastAsia="Times New Roman" w:hAnsi="Times New Roman" w:cs="Times New Roman"/>
          <w:kern w:val="3"/>
          <w:sz w:val="26"/>
          <w:szCs w:val="26"/>
          <w:lang w:bidi="en-US"/>
        </w:rPr>
        <w:t>Основными показателями мониторинга по годам были следующие направления:</w:t>
      </w:r>
    </w:p>
    <w:p w:rsidR="007C6AEC" w:rsidRPr="007C6AEC" w:rsidRDefault="007C6AEC" w:rsidP="007C6AEC">
      <w:pPr>
        <w:widowControl w:val="0"/>
        <w:suppressAutoHyphens/>
        <w:autoSpaceDN w:val="0"/>
        <w:spacing w:after="0" w:line="240" w:lineRule="auto"/>
        <w:ind w:right="140"/>
        <w:textAlignment w:val="baseline"/>
        <w:rPr>
          <w:rFonts w:ascii="Times New Roman" w:eastAsia="Calibri" w:hAnsi="Times New Roman" w:cs="Calibri"/>
          <w:kern w:val="3"/>
          <w:sz w:val="26"/>
          <w:szCs w:val="26"/>
          <w:lang w:bidi="en-US"/>
        </w:rPr>
      </w:pPr>
    </w:p>
    <w:tbl>
      <w:tblPr>
        <w:tblW w:w="9553" w:type="dxa"/>
        <w:tblLayout w:type="fixed"/>
        <w:tblCellMar>
          <w:left w:w="10" w:type="dxa"/>
          <w:right w:w="10" w:type="dxa"/>
        </w:tblCellMar>
        <w:tblLook w:val="0000" w:firstRow="0" w:lastRow="0" w:firstColumn="0" w:lastColumn="0" w:noHBand="0" w:noVBand="0"/>
      </w:tblPr>
      <w:tblGrid>
        <w:gridCol w:w="4024"/>
        <w:gridCol w:w="1843"/>
        <w:gridCol w:w="1843"/>
        <w:gridCol w:w="1843"/>
      </w:tblGrid>
      <w:tr w:rsidR="007C6AEC" w:rsidRPr="007C6AEC" w:rsidTr="00A8267B">
        <w:tblPrEx>
          <w:tblCellMar>
            <w:top w:w="0" w:type="dxa"/>
            <w:bottom w:w="0" w:type="dxa"/>
          </w:tblCellMar>
        </w:tblPrEx>
        <w:tc>
          <w:tcPr>
            <w:tcW w:w="4024"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6"/>
                <w:lang w:val="en-US" w:bidi="en-US"/>
              </w:rPr>
            </w:pPr>
            <w:r w:rsidRPr="007C6AEC">
              <w:rPr>
                <w:rFonts w:ascii="Times New Roman" w:eastAsia="Times New Roman" w:hAnsi="Times New Roman" w:cs="Times New Roman"/>
                <w:kern w:val="3"/>
                <w:sz w:val="26"/>
                <w:szCs w:val="26"/>
                <w:lang w:val="en-US" w:bidi="en-US"/>
              </w:rPr>
              <w:t>Направление деятельности</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6"/>
                <w:lang w:bidi="en-US"/>
              </w:rPr>
            </w:pPr>
          </w:p>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6"/>
                <w:lang w:bidi="en-US"/>
              </w:rPr>
            </w:pPr>
            <w:r w:rsidRPr="007C6AEC">
              <w:rPr>
                <w:rFonts w:ascii="Times New Roman" w:eastAsia="Times New Roman" w:hAnsi="Times New Roman" w:cs="Times New Roman"/>
                <w:kern w:val="3"/>
                <w:sz w:val="26"/>
                <w:szCs w:val="26"/>
                <w:lang w:bidi="en-US"/>
              </w:rPr>
              <w:t>2017-2018уч.г.</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6"/>
                <w:lang w:bidi="en-US"/>
              </w:rPr>
            </w:pPr>
          </w:p>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6"/>
                <w:lang w:bidi="en-US"/>
              </w:rPr>
            </w:pPr>
            <w:r w:rsidRPr="007C6AEC">
              <w:rPr>
                <w:rFonts w:ascii="Times New Roman" w:eastAsia="Times New Roman" w:hAnsi="Times New Roman" w:cs="Times New Roman"/>
                <w:kern w:val="3"/>
                <w:sz w:val="26"/>
                <w:szCs w:val="26"/>
                <w:lang w:bidi="en-US"/>
              </w:rPr>
              <w:t>2018-2019 уч.г.</w:t>
            </w:r>
          </w:p>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6"/>
                <w:lang w:bidi="en-US"/>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6"/>
                <w:lang w:bidi="en-US"/>
              </w:rPr>
            </w:pPr>
          </w:p>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6"/>
                <w:lang w:bidi="en-US"/>
              </w:rPr>
            </w:pPr>
            <w:r w:rsidRPr="007C6AEC">
              <w:rPr>
                <w:rFonts w:ascii="Times New Roman" w:eastAsia="Times New Roman" w:hAnsi="Times New Roman" w:cs="Times New Roman"/>
                <w:kern w:val="3"/>
                <w:sz w:val="26"/>
                <w:szCs w:val="26"/>
                <w:lang w:bidi="en-US"/>
              </w:rPr>
              <w:t>2019-2020уч.г.</w:t>
            </w:r>
          </w:p>
        </w:tc>
      </w:tr>
      <w:tr w:rsidR="007C6AEC" w:rsidRPr="007C6AEC" w:rsidTr="00A8267B">
        <w:tblPrEx>
          <w:tblCellMar>
            <w:top w:w="0" w:type="dxa"/>
            <w:bottom w:w="0" w:type="dxa"/>
          </w:tblCellMar>
        </w:tblPrEx>
        <w:tc>
          <w:tcPr>
            <w:tcW w:w="4024"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6"/>
                <w:lang w:bidi="en-US"/>
              </w:rPr>
            </w:pPr>
            <w:r w:rsidRPr="007C6AEC">
              <w:rPr>
                <w:rFonts w:ascii="Times New Roman" w:eastAsia="Times New Roman" w:hAnsi="Times New Roman" w:cs="Times New Roman"/>
                <w:kern w:val="3"/>
                <w:sz w:val="26"/>
                <w:szCs w:val="26"/>
                <w:lang w:bidi="en-US"/>
              </w:rPr>
              <w:t>Развитие речи</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bidi="en-US"/>
              </w:rPr>
            </w:pPr>
            <w:r w:rsidRPr="007C6AEC">
              <w:rPr>
                <w:rFonts w:ascii="Times New Roman" w:eastAsia="Times New Roman" w:hAnsi="Times New Roman" w:cs="Times New Roman"/>
                <w:kern w:val="3"/>
                <w:sz w:val="26"/>
                <w:szCs w:val="26"/>
                <w:lang w:bidi="en-US"/>
              </w:rPr>
              <w:t>72</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bidi="en-US"/>
              </w:rPr>
            </w:pPr>
            <w:r w:rsidRPr="007C6AEC">
              <w:rPr>
                <w:rFonts w:ascii="Times New Roman" w:eastAsia="Times New Roman" w:hAnsi="Times New Roman" w:cs="Times New Roman"/>
                <w:kern w:val="3"/>
                <w:sz w:val="26"/>
                <w:szCs w:val="26"/>
                <w:lang w:bidi="en-US"/>
              </w:rPr>
              <w:t>72</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bidi="en-US"/>
              </w:rPr>
            </w:pPr>
            <w:r w:rsidRPr="007C6AEC">
              <w:rPr>
                <w:rFonts w:ascii="Times New Roman" w:eastAsia="Times New Roman" w:hAnsi="Times New Roman" w:cs="Times New Roman"/>
                <w:kern w:val="3"/>
                <w:sz w:val="26"/>
                <w:szCs w:val="26"/>
                <w:lang w:bidi="en-US"/>
              </w:rPr>
              <w:t>71</w:t>
            </w:r>
          </w:p>
        </w:tc>
      </w:tr>
      <w:tr w:rsidR="007C6AEC" w:rsidRPr="007C6AEC" w:rsidTr="00A8267B">
        <w:tblPrEx>
          <w:tblCellMar>
            <w:top w:w="0" w:type="dxa"/>
            <w:bottom w:w="0" w:type="dxa"/>
          </w:tblCellMar>
        </w:tblPrEx>
        <w:tc>
          <w:tcPr>
            <w:tcW w:w="4024"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6"/>
                <w:lang w:bidi="en-US"/>
              </w:rPr>
            </w:pPr>
            <w:r w:rsidRPr="007C6AEC">
              <w:rPr>
                <w:rFonts w:ascii="Times New Roman" w:eastAsia="Times New Roman" w:hAnsi="Times New Roman" w:cs="Times New Roman"/>
                <w:kern w:val="3"/>
                <w:sz w:val="26"/>
                <w:szCs w:val="26"/>
                <w:lang w:bidi="en-US"/>
              </w:rPr>
              <w:t>Развитие математического</w:t>
            </w:r>
          </w:p>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6"/>
                <w:lang w:bidi="en-US"/>
              </w:rPr>
            </w:pPr>
            <w:r w:rsidRPr="007C6AEC">
              <w:rPr>
                <w:rFonts w:ascii="Times New Roman" w:eastAsia="Times New Roman" w:hAnsi="Times New Roman" w:cs="Times New Roman"/>
                <w:kern w:val="3"/>
                <w:sz w:val="26"/>
                <w:szCs w:val="26"/>
                <w:lang w:bidi="en-US"/>
              </w:rPr>
              <w:t>мышления</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bidi="en-US"/>
              </w:rPr>
            </w:pPr>
            <w:r w:rsidRPr="007C6AEC">
              <w:rPr>
                <w:rFonts w:ascii="Times New Roman" w:eastAsia="Times New Roman" w:hAnsi="Times New Roman" w:cs="Times New Roman"/>
                <w:kern w:val="3"/>
                <w:sz w:val="26"/>
                <w:szCs w:val="26"/>
                <w:lang w:bidi="en-US"/>
              </w:rPr>
              <w:t>76</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bidi="en-US"/>
              </w:rPr>
            </w:pPr>
            <w:r w:rsidRPr="007C6AEC">
              <w:rPr>
                <w:rFonts w:ascii="Times New Roman" w:eastAsia="Times New Roman" w:hAnsi="Times New Roman" w:cs="Times New Roman"/>
                <w:kern w:val="3"/>
                <w:sz w:val="26"/>
                <w:szCs w:val="26"/>
                <w:lang w:bidi="en-US"/>
              </w:rPr>
              <w:t>76</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bidi="en-US"/>
              </w:rPr>
            </w:pPr>
            <w:r w:rsidRPr="007C6AEC">
              <w:rPr>
                <w:rFonts w:ascii="Times New Roman" w:eastAsia="Times New Roman" w:hAnsi="Times New Roman" w:cs="Times New Roman"/>
                <w:kern w:val="3"/>
                <w:sz w:val="26"/>
                <w:szCs w:val="26"/>
                <w:lang w:bidi="en-US"/>
              </w:rPr>
              <w:t>75</w:t>
            </w:r>
          </w:p>
        </w:tc>
      </w:tr>
      <w:tr w:rsidR="007C6AEC" w:rsidRPr="007C6AEC" w:rsidTr="00A8267B">
        <w:tblPrEx>
          <w:tblCellMar>
            <w:top w:w="0" w:type="dxa"/>
            <w:bottom w:w="0" w:type="dxa"/>
          </w:tblCellMar>
        </w:tblPrEx>
        <w:tc>
          <w:tcPr>
            <w:tcW w:w="4024" w:type="dxa"/>
            <w:tcBorders>
              <w:top w:val="single" w:sz="2" w:space="0" w:color="000000"/>
              <w:left w:val="single" w:sz="2" w:space="0" w:color="000000"/>
              <w:bottom w:val="single" w:sz="2" w:space="0" w:color="000000"/>
              <w:right w:val="single" w:sz="2" w:space="0" w:color="000000"/>
            </w:tcBorders>
            <w:shd w:val="clear" w:color="auto" w:fill="FFFFFF"/>
            <w:tcMar>
              <w:top w:w="0" w:type="dxa"/>
              <w:left w:w="55" w:type="dxa"/>
              <w:bottom w:w="0" w:type="dxa"/>
              <w:right w:w="55"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6"/>
                <w:lang w:bidi="en-US"/>
              </w:rPr>
            </w:pPr>
            <w:r w:rsidRPr="007C6AEC">
              <w:rPr>
                <w:rFonts w:ascii="Times New Roman" w:eastAsia="Times New Roman" w:hAnsi="Times New Roman" w:cs="Times New Roman"/>
                <w:kern w:val="3"/>
                <w:sz w:val="26"/>
                <w:szCs w:val="26"/>
                <w:lang w:bidi="en-US"/>
              </w:rPr>
              <w:t>Познавательная деятельность</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bidi="en-US"/>
              </w:rPr>
            </w:pPr>
            <w:r w:rsidRPr="007C6AEC">
              <w:rPr>
                <w:rFonts w:ascii="Times New Roman" w:eastAsia="Times New Roman" w:hAnsi="Times New Roman" w:cs="Times New Roman"/>
                <w:kern w:val="3"/>
                <w:sz w:val="26"/>
                <w:szCs w:val="26"/>
                <w:lang w:bidi="en-US"/>
              </w:rPr>
              <w:t>82</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bidi="en-US"/>
              </w:rPr>
            </w:pPr>
            <w:r w:rsidRPr="007C6AEC">
              <w:rPr>
                <w:rFonts w:ascii="Times New Roman" w:eastAsia="Times New Roman" w:hAnsi="Times New Roman" w:cs="Times New Roman"/>
                <w:kern w:val="3"/>
                <w:sz w:val="26"/>
                <w:szCs w:val="26"/>
                <w:lang w:bidi="en-US"/>
              </w:rPr>
              <w:t>82</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 w:type="dxa"/>
              <w:bottom w:w="0" w:type="dxa"/>
              <w:right w:w="10" w:type="dxa"/>
            </w:tcMar>
          </w:tcPr>
          <w:p w:rsidR="007C6AEC" w:rsidRPr="007C6AEC" w:rsidRDefault="007C6AEC" w:rsidP="007C6AEC">
            <w:pPr>
              <w:widowControl w:val="0"/>
              <w:suppressAutoHyphens/>
              <w:autoSpaceDN w:val="0"/>
              <w:spacing w:after="0" w:line="240" w:lineRule="auto"/>
              <w:ind w:right="140"/>
              <w:jc w:val="center"/>
              <w:textAlignment w:val="baseline"/>
              <w:rPr>
                <w:rFonts w:ascii="Times New Roman" w:eastAsia="Times New Roman" w:hAnsi="Times New Roman" w:cs="Times New Roman"/>
                <w:kern w:val="3"/>
                <w:sz w:val="26"/>
                <w:szCs w:val="26"/>
                <w:lang w:bidi="en-US"/>
              </w:rPr>
            </w:pPr>
            <w:r w:rsidRPr="007C6AEC">
              <w:rPr>
                <w:rFonts w:ascii="Times New Roman" w:eastAsia="Times New Roman" w:hAnsi="Times New Roman" w:cs="Times New Roman"/>
                <w:kern w:val="3"/>
                <w:sz w:val="26"/>
                <w:szCs w:val="26"/>
                <w:lang w:bidi="en-US"/>
              </w:rPr>
              <w:t>80</w:t>
            </w:r>
          </w:p>
        </w:tc>
      </w:tr>
    </w:tbl>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xml:space="preserve">             Отмечается постоянный небольшой стабильный рост успеваемости по сравнению с предыдущими годами на 0.4 — 0.5%.</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xml:space="preserve">             Количество воспитанников со средним и низким уровнем усвоения программы снижается на 1- 1.5%.(данные приведены в процентах на конец учебного года).</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Как</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видно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из</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таблицы</w:t>
      </w:r>
      <w:r w:rsidRPr="007C6AEC">
        <w:rPr>
          <w:rFonts w:ascii="Times New Roman" w:eastAsia="Times New Roman" w:hAnsi="Times New Roman" w:cs="Times New Roman"/>
          <w:kern w:val="3"/>
          <w:sz w:val="26"/>
          <w:szCs w:val="26"/>
          <w:lang w:bidi="en-US"/>
        </w:rPr>
        <w:t>, наблюдается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положительная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динамика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усвоении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программы. Недостаточно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высокие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показатели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младшей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 подгруппе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объясняется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тем, что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 воспитанники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этой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подгруппы</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(45% от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общего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количества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группы) моложе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своих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сверстников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(так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называемые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«осенние» дети) 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согласно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психологическим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особенностям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этого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возраста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труднее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усваивают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программу.</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Calibri" w:hAnsi="Times New Roman" w:cs="Calibri"/>
          <w:kern w:val="3"/>
          <w:sz w:val="26"/>
          <w:szCs w:val="26"/>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i/>
          <w:kern w:val="3"/>
          <w:sz w:val="26"/>
          <w:szCs w:val="26"/>
          <w:lang w:bidi="en-US"/>
        </w:rPr>
        <w:t>9.  СОСТОЯНИЕ ЗДОРОВЬЯ ВОСПИТАННИКОВ</w:t>
      </w:r>
    </w:p>
    <w:p w:rsidR="007C6AEC" w:rsidRPr="007C6AEC" w:rsidRDefault="007C6AEC" w:rsidP="007C6AEC">
      <w:pPr>
        <w:widowControl w:val="0"/>
        <w:suppressAutoHyphens/>
        <w:autoSpaceDN w:val="0"/>
        <w:spacing w:after="0" w:line="240" w:lineRule="auto"/>
        <w:ind w:right="140"/>
        <w:textAlignment w:val="baseline"/>
        <w:rPr>
          <w:rFonts w:ascii="Times New Roman" w:eastAsia="TimesNewRoman, Bold" w:hAnsi="Times New Roman" w:cs="TimesNewRoman, Bold"/>
          <w:kern w:val="3"/>
          <w:sz w:val="26"/>
          <w:szCs w:val="26"/>
          <w:lang w:bidi="en-US"/>
        </w:rPr>
      </w:pPr>
      <w:r w:rsidRPr="007C6AEC">
        <w:rPr>
          <w:rFonts w:ascii="Times New Roman" w:eastAsia="TimesNewRoman, Bold" w:hAnsi="Times New Roman" w:cs="TimesNewRoman, Bold"/>
          <w:kern w:val="3"/>
          <w:sz w:val="26"/>
          <w:szCs w:val="26"/>
          <w:lang w:bidi="en-US"/>
        </w:rPr>
        <w:t xml:space="preserve">              </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Базой</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для</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реализации</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образовательной</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программы</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является</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укрепление</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физического</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психического</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здоровья</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воспитанников, формирование</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у</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них</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основ</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lastRenderedPageBreak/>
        <w:t>двигательной</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гигиени</w:t>
      </w:r>
      <w:r w:rsidRPr="007C6AEC">
        <w:rPr>
          <w:rFonts w:ascii="Times New Roman" w:eastAsia="Calibri" w:hAnsi="Times New Roman" w:cs="Calibri"/>
          <w:kern w:val="3"/>
          <w:sz w:val="26"/>
          <w:szCs w:val="26"/>
          <w:lang w:bidi="en-US"/>
        </w:rPr>
        <w:t>ческой</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Calibri" w:hAnsi="Times New Roman" w:cs="Calibri"/>
          <w:kern w:val="3"/>
          <w:sz w:val="26"/>
          <w:szCs w:val="26"/>
          <w:lang w:bidi="en-US"/>
        </w:rPr>
        <w:t>культуры</w:t>
      </w:r>
      <w:r w:rsidRPr="007C6AEC">
        <w:rPr>
          <w:rFonts w:ascii="Times New Roman" w:eastAsia="Times New Roman" w:hAnsi="Times New Roman" w:cs="Times New Roman"/>
          <w:kern w:val="3"/>
          <w:sz w:val="26"/>
          <w:szCs w:val="26"/>
          <w:lang w:bidi="en-US"/>
        </w:rPr>
        <w:t>. С</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2009 года</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детском</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саду</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реализуется</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программа</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«Здоровье», направлен</w:t>
      </w:r>
      <w:r w:rsidRPr="007C6AEC">
        <w:rPr>
          <w:rFonts w:ascii="Times New Roman" w:eastAsia="Calibri" w:hAnsi="Times New Roman" w:cs="Calibri"/>
          <w:kern w:val="3"/>
          <w:sz w:val="26"/>
          <w:szCs w:val="26"/>
          <w:lang w:bidi="en-US"/>
        </w:rPr>
        <w:t>ная</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Calibri" w:hAnsi="Times New Roman" w:cs="Calibri"/>
          <w:kern w:val="3"/>
          <w:sz w:val="26"/>
          <w:szCs w:val="26"/>
          <w:lang w:bidi="en-US"/>
        </w:rPr>
        <w:t>на</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Calibri" w:hAnsi="Times New Roman" w:cs="Calibri"/>
          <w:kern w:val="3"/>
          <w:sz w:val="26"/>
          <w:szCs w:val="26"/>
          <w:lang w:bidi="en-US"/>
        </w:rPr>
        <w:t>формирование</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Calibri" w:hAnsi="Times New Roman" w:cs="Calibri"/>
          <w:kern w:val="3"/>
          <w:sz w:val="26"/>
          <w:szCs w:val="26"/>
          <w:lang w:bidi="en-US"/>
        </w:rPr>
        <w:t>навыков</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Calibri" w:hAnsi="Times New Roman" w:cs="Calibri"/>
          <w:kern w:val="3"/>
          <w:sz w:val="26"/>
          <w:szCs w:val="26"/>
          <w:lang w:bidi="en-US"/>
        </w:rPr>
        <w:t>бережного</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Calibri" w:hAnsi="Times New Roman" w:cs="Calibri"/>
          <w:kern w:val="3"/>
          <w:sz w:val="26"/>
          <w:szCs w:val="26"/>
          <w:lang w:bidi="en-US"/>
        </w:rPr>
        <w:t>отношения</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Calibri" w:hAnsi="Times New Roman" w:cs="Calibri"/>
          <w:kern w:val="3"/>
          <w:sz w:val="26"/>
          <w:szCs w:val="26"/>
          <w:lang w:bidi="en-US"/>
        </w:rPr>
        <w:t>к</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Calibri" w:hAnsi="Times New Roman" w:cs="Calibri"/>
          <w:kern w:val="3"/>
          <w:sz w:val="26"/>
          <w:szCs w:val="26"/>
          <w:lang w:bidi="en-US"/>
        </w:rPr>
        <w:t>своему</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Calibri" w:hAnsi="Times New Roman" w:cs="Calibri"/>
          <w:kern w:val="3"/>
          <w:sz w:val="26"/>
          <w:szCs w:val="26"/>
          <w:lang w:bidi="en-US"/>
        </w:rPr>
        <w:t>здоровью</w:t>
      </w:r>
      <w:r w:rsidRPr="007C6AEC">
        <w:rPr>
          <w:rFonts w:ascii="Times New Roman" w:eastAsia="Times New Roman" w:hAnsi="Times New Roman" w:cs="Times New Roman"/>
          <w:kern w:val="3"/>
          <w:sz w:val="26"/>
          <w:szCs w:val="26"/>
          <w:lang w:bidi="en-US"/>
        </w:rPr>
        <w:t>. Для</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организации</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оздоровительной</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работы</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детском</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саду</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имеются: музыкальный</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спортивный</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залы</w:t>
      </w:r>
      <w:r w:rsidRPr="007C6AEC">
        <w:rPr>
          <w:rFonts w:ascii="Times New Roman" w:eastAsia="TimesNewRoman, Bold" w:hAnsi="Times New Roman" w:cs="TimesNewRoman, Bold"/>
          <w:kern w:val="3"/>
          <w:sz w:val="26"/>
          <w:szCs w:val="26"/>
          <w:lang w:bidi="en-US"/>
        </w:rPr>
        <w:t>,</w:t>
      </w:r>
      <w:r w:rsidRPr="007C6AEC">
        <w:rPr>
          <w:rFonts w:ascii="Times New Roman" w:eastAsia="Times New Roman" w:hAnsi="Times New Roman" w:cs="Times New Roman"/>
          <w:kern w:val="3"/>
          <w:sz w:val="26"/>
          <w:szCs w:val="26"/>
          <w:lang w:bidi="en-US"/>
        </w:rPr>
        <w:t xml:space="preserve"> физкультурная</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площадка. Полезная</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площадь, активно</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используемая</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детьми, составляет</w:t>
      </w:r>
      <w:r w:rsidRPr="007C6AEC">
        <w:rPr>
          <w:rFonts w:ascii="Times New Roman" w:eastAsia="TimesNewRoman, Bold" w:hAnsi="Times New Roman" w:cs="TimesNewRoman, Bold"/>
          <w:kern w:val="3"/>
          <w:sz w:val="26"/>
          <w:szCs w:val="26"/>
          <w:lang w:bidi="en-US"/>
        </w:rPr>
        <w:t xml:space="preserve"> 2</w:t>
      </w:r>
      <w:r w:rsidRPr="007C6AEC">
        <w:rPr>
          <w:rFonts w:ascii="Times New Roman" w:eastAsia="Times New Roman" w:hAnsi="Times New Roman" w:cs="Times New Roman"/>
          <w:kern w:val="3"/>
          <w:sz w:val="26"/>
          <w:szCs w:val="26"/>
          <w:lang w:bidi="en-US"/>
        </w:rPr>
        <w:t>кв. м, что</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соответствует</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санитарным</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нормам. На</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постоянном</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контроле</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администрации</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детского</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сада</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находится</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соблюдение</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санитарно-гигиенических</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требований</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к</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условиям</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режиму</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воспитания</w:t>
      </w:r>
      <w:r w:rsidRPr="007C6AEC">
        <w:rPr>
          <w:rFonts w:ascii="Times New Roman" w:eastAsia="TimesNewRoman, Bold" w:hAnsi="Times New Roman" w:cs="TimesNewRoman, Bold"/>
          <w:kern w:val="3"/>
          <w:sz w:val="26"/>
          <w:szCs w:val="26"/>
          <w:lang w:bidi="en-US"/>
        </w:rPr>
        <w:t xml:space="preserve"> </w:t>
      </w:r>
      <w:r w:rsidRPr="007C6AEC">
        <w:rPr>
          <w:rFonts w:ascii="Times New Roman" w:eastAsia="Times New Roman" w:hAnsi="Times New Roman" w:cs="Times New Roman"/>
          <w:kern w:val="3"/>
          <w:sz w:val="26"/>
          <w:szCs w:val="26"/>
          <w:lang w:bidi="en-US"/>
        </w:rPr>
        <w:t>детей.</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xml:space="preserve">                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течение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2018-2019учебного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года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саду</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традиционно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проводился </w:t>
      </w:r>
      <w:r w:rsidRPr="007C6AEC">
        <w:rPr>
          <w:rFonts w:ascii="Times New Roman" w:eastAsia="Calibri" w:hAnsi="Times New Roman" w:cs="Calibri"/>
          <w:kern w:val="3"/>
          <w:sz w:val="26"/>
          <w:szCs w:val="26"/>
          <w:lang w:bidi="en-US"/>
        </w:rPr>
        <w:t>комплекс</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специально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организованных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мероприятий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улучшению</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физического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 психического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здоровья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воспитанников</w:t>
      </w:r>
      <w:r w:rsidRPr="007C6AEC">
        <w:rPr>
          <w:rFonts w:ascii="Times New Roman" w:eastAsia="Times New Roman" w:hAnsi="Times New Roman" w:cs="Times New Roman"/>
          <w:kern w:val="3"/>
          <w:sz w:val="26"/>
          <w:szCs w:val="26"/>
          <w:lang w:bidi="en-US"/>
        </w:rPr>
        <w:t>:</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специальные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закаливающие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мероприятия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(проведение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дыхательной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гимнастики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точечной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рефлексотерапии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занятиях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после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сна</w:t>
      </w:r>
      <w:r w:rsidRPr="007C6AEC">
        <w:rPr>
          <w:rFonts w:ascii="Times New Roman" w:eastAsia="TimesNewRoman" w:hAnsi="Times New Roman" w:cs="TimesNewRoman"/>
          <w:kern w:val="3"/>
          <w:sz w:val="26"/>
          <w:szCs w:val="26"/>
          <w:lang w:bidi="en-US"/>
        </w:rPr>
        <w:t>)</w:t>
      </w:r>
      <w:r w:rsidRPr="007C6AEC">
        <w:rPr>
          <w:rFonts w:ascii="Times New Roman" w:eastAsia="Times New Roman" w:hAnsi="Times New Roman" w:cs="Times New Roman"/>
          <w:kern w:val="3"/>
          <w:sz w:val="26"/>
          <w:szCs w:val="26"/>
          <w:lang w:bidi="en-US"/>
        </w:rPr>
        <w:t>;</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проведение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игровых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перемен</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между</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занятиями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целью</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снятия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утомления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повышения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двигательной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активности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т.д.</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 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саду</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разработан</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комплекс</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специальных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мероприятий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период</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подъема </w:t>
      </w:r>
      <w:r w:rsidRPr="007C6AEC">
        <w:rPr>
          <w:rFonts w:ascii="Times New Roman" w:eastAsia="Calibri" w:hAnsi="Times New Roman" w:cs="Calibri"/>
          <w:kern w:val="3"/>
          <w:sz w:val="26"/>
          <w:szCs w:val="26"/>
          <w:lang w:bidi="en-US"/>
        </w:rPr>
        <w:t>заболеваемости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октябре-ноябре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марте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наблюдается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рост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простудных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заболеваний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во </w:t>
      </w:r>
      <w:r w:rsidRPr="007C6AEC">
        <w:rPr>
          <w:rFonts w:ascii="Times New Roman" w:eastAsia="Calibri" w:hAnsi="Times New Roman" w:cs="Calibri"/>
          <w:kern w:val="3"/>
          <w:sz w:val="26"/>
          <w:szCs w:val="26"/>
          <w:lang w:bidi="en-US"/>
        </w:rPr>
        <w:t>всех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возрастных</w:t>
      </w:r>
      <w:r w:rsidRPr="007C6AEC">
        <w:rPr>
          <w:rFonts w:ascii="Times New Roman" w:eastAsia="TimesNewRoman" w:hAnsi="Times New Roman" w:cs="TimesNewRoman"/>
          <w:kern w:val="3"/>
          <w:sz w:val="26"/>
          <w:szCs w:val="26"/>
          <w:lang w:bidi="en-US"/>
        </w:rPr>
        <w:t xml:space="preserve"> под</w:t>
      </w:r>
      <w:r w:rsidRPr="007C6AEC">
        <w:rPr>
          <w:rFonts w:ascii="Times New Roman" w:eastAsia="Calibri" w:hAnsi="Times New Roman" w:cs="Calibri"/>
          <w:kern w:val="3"/>
          <w:sz w:val="26"/>
          <w:szCs w:val="26"/>
          <w:lang w:bidi="en-US"/>
        </w:rPr>
        <w:t>группах</w:t>
      </w:r>
      <w:r w:rsidRPr="007C6AEC">
        <w:rPr>
          <w:rFonts w:ascii="Times New Roman" w:eastAsia="Times New Roman" w:hAnsi="Times New Roman" w:cs="Times New 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 xml:space="preserve"> Но</w:t>
      </w:r>
      <w:r w:rsidRPr="007C6AEC">
        <w:rPr>
          <w:rFonts w:ascii="Times New Roman" w:eastAsia="Times New Roman" w:hAnsi="Times New Roman" w:cs="Times New Roman"/>
          <w:kern w:val="3"/>
          <w:sz w:val="26"/>
          <w:szCs w:val="26"/>
          <w:lang w:bidi="en-US"/>
        </w:rPr>
        <w:t>, несмотря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все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проводимые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мероприятия, идет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рост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заболеваемости:</w:t>
      </w:r>
    </w:p>
    <w:p w:rsidR="007C6AEC" w:rsidRPr="007C6AEC" w:rsidRDefault="007C6AEC" w:rsidP="007C6AEC">
      <w:pPr>
        <w:widowControl w:val="0"/>
        <w:numPr>
          <w:ilvl w:val="1"/>
          <w:numId w:val="25"/>
        </w:numPr>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i/>
          <w:kern w:val="3"/>
          <w:sz w:val="26"/>
          <w:szCs w:val="26"/>
          <w:lang w:bidi="en-US"/>
        </w:rPr>
        <w:t>Динамика</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общего</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количества</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болеющих</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детей</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за</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3 года.</w:t>
      </w:r>
    </w:p>
    <w:tbl>
      <w:tblPr>
        <w:tblW w:w="7797" w:type="dxa"/>
        <w:tblCellMar>
          <w:left w:w="10" w:type="dxa"/>
          <w:right w:w="10" w:type="dxa"/>
        </w:tblCellMar>
        <w:tblLook w:val="0000" w:firstRow="0" w:lastRow="0" w:firstColumn="0" w:lastColumn="0" w:noHBand="0" w:noVBand="0"/>
      </w:tblPr>
      <w:tblGrid>
        <w:gridCol w:w="3898"/>
        <w:gridCol w:w="3899"/>
      </w:tblGrid>
      <w:tr w:rsidR="007C6AEC" w:rsidRPr="007C6AEC" w:rsidTr="00A8267B">
        <w:tblPrEx>
          <w:tblCellMar>
            <w:top w:w="0" w:type="dxa"/>
            <w:bottom w:w="0" w:type="dxa"/>
          </w:tblCellMar>
        </w:tblPrEx>
        <w:tc>
          <w:tcPr>
            <w:tcW w:w="3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Calibri" w:hAnsi="Times New Roman" w:cs="Calibri"/>
                <w:kern w:val="3"/>
                <w:sz w:val="26"/>
                <w:szCs w:val="26"/>
                <w:lang w:bidi="en-US"/>
              </w:rPr>
              <w:t>Учебный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год</w:t>
            </w:r>
            <w:r w:rsidRPr="007C6AEC">
              <w:rPr>
                <w:rFonts w:ascii="Times New Roman" w:eastAsia="TimesNewRoman" w:hAnsi="Times New Roman" w:cs="TimesNewRoman"/>
                <w:kern w:val="3"/>
                <w:sz w:val="26"/>
                <w:szCs w:val="26"/>
                <w:lang w:bidi="en-US"/>
              </w:rPr>
              <w:t xml:space="preserve">  </w:t>
            </w:r>
          </w:p>
        </w:tc>
        <w:tc>
          <w:tcPr>
            <w:tcW w:w="3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Calibri" w:hAnsi="Times New Roman" w:cs="Calibri"/>
                <w:kern w:val="3"/>
                <w:sz w:val="26"/>
                <w:szCs w:val="26"/>
                <w:lang w:bidi="en-US"/>
              </w:rPr>
              <w:t xml:space="preserve"> % количества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болеющих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детей</w:t>
            </w:r>
          </w:p>
        </w:tc>
      </w:tr>
      <w:tr w:rsidR="007C6AEC" w:rsidRPr="007C6AEC" w:rsidTr="00A8267B">
        <w:tblPrEx>
          <w:tblCellMar>
            <w:top w:w="0" w:type="dxa"/>
            <w:bottom w:w="0" w:type="dxa"/>
          </w:tblCellMar>
        </w:tblPrEx>
        <w:tc>
          <w:tcPr>
            <w:tcW w:w="3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2017-2018</w:t>
            </w:r>
          </w:p>
        </w:tc>
        <w:tc>
          <w:tcPr>
            <w:tcW w:w="3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49</w:t>
            </w:r>
          </w:p>
        </w:tc>
      </w:tr>
      <w:tr w:rsidR="007C6AEC" w:rsidRPr="007C6AEC" w:rsidTr="00A8267B">
        <w:tblPrEx>
          <w:tblCellMar>
            <w:top w:w="0" w:type="dxa"/>
            <w:bottom w:w="0" w:type="dxa"/>
          </w:tblCellMar>
        </w:tblPrEx>
        <w:tc>
          <w:tcPr>
            <w:tcW w:w="3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2018-2019</w:t>
            </w:r>
          </w:p>
        </w:tc>
        <w:tc>
          <w:tcPr>
            <w:tcW w:w="3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52</w:t>
            </w:r>
          </w:p>
        </w:tc>
      </w:tr>
      <w:tr w:rsidR="007C6AEC" w:rsidRPr="007C6AEC" w:rsidTr="00A8267B">
        <w:tblPrEx>
          <w:tblCellMar>
            <w:top w:w="0" w:type="dxa"/>
            <w:bottom w:w="0" w:type="dxa"/>
          </w:tblCellMar>
        </w:tblPrEx>
        <w:tc>
          <w:tcPr>
            <w:tcW w:w="3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2019-2020</w:t>
            </w:r>
          </w:p>
        </w:tc>
        <w:tc>
          <w:tcPr>
            <w:tcW w:w="3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53</w:t>
            </w:r>
          </w:p>
        </w:tc>
      </w:tr>
    </w:tbl>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p>
    <w:p w:rsidR="007C6AEC" w:rsidRPr="007C6AEC" w:rsidRDefault="007C6AEC" w:rsidP="007C6AEC">
      <w:pPr>
        <w:widowControl w:val="0"/>
        <w:numPr>
          <w:ilvl w:val="1"/>
          <w:numId w:val="25"/>
        </w:numPr>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i/>
          <w:kern w:val="3"/>
          <w:sz w:val="26"/>
          <w:szCs w:val="26"/>
          <w:lang w:bidi="en-US"/>
        </w:rPr>
        <w:t>Динамика</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случаев</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заболеваний</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за</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3 года</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p>
    <w:tbl>
      <w:tblPr>
        <w:tblW w:w="7797" w:type="dxa"/>
        <w:tblCellMar>
          <w:left w:w="10" w:type="dxa"/>
          <w:right w:w="10" w:type="dxa"/>
        </w:tblCellMar>
        <w:tblLook w:val="0000" w:firstRow="0" w:lastRow="0" w:firstColumn="0" w:lastColumn="0" w:noHBand="0" w:noVBand="0"/>
      </w:tblPr>
      <w:tblGrid>
        <w:gridCol w:w="3898"/>
        <w:gridCol w:w="3899"/>
      </w:tblGrid>
      <w:tr w:rsidR="007C6AEC" w:rsidRPr="007C6AEC" w:rsidTr="00A8267B">
        <w:tblPrEx>
          <w:tblCellMar>
            <w:top w:w="0" w:type="dxa"/>
            <w:bottom w:w="0" w:type="dxa"/>
          </w:tblCellMar>
        </w:tblPrEx>
        <w:tc>
          <w:tcPr>
            <w:tcW w:w="3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Calibri" w:hAnsi="Times New Roman" w:cs="Calibri"/>
                <w:kern w:val="3"/>
                <w:sz w:val="26"/>
                <w:szCs w:val="26"/>
                <w:lang w:bidi="en-US"/>
              </w:rPr>
              <w:t>Учебный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год</w:t>
            </w:r>
            <w:r w:rsidRPr="007C6AEC">
              <w:rPr>
                <w:rFonts w:ascii="Times New Roman" w:eastAsia="TimesNewRoman" w:hAnsi="Times New Roman" w:cs="TimesNewRoman"/>
                <w:kern w:val="3"/>
                <w:sz w:val="26"/>
                <w:szCs w:val="26"/>
                <w:lang w:bidi="en-US"/>
              </w:rPr>
              <w:t xml:space="preserve">  </w:t>
            </w:r>
          </w:p>
        </w:tc>
        <w:tc>
          <w:tcPr>
            <w:tcW w:w="3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Calibri" w:hAnsi="Times New Roman" w:cs="Calibri"/>
                <w:kern w:val="3"/>
                <w:sz w:val="26"/>
                <w:szCs w:val="26"/>
                <w:lang w:bidi="en-US"/>
              </w:rPr>
              <w:t xml:space="preserve"> % количества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болеющих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детей</w:t>
            </w:r>
          </w:p>
        </w:tc>
      </w:tr>
      <w:tr w:rsidR="007C6AEC" w:rsidRPr="007C6AEC" w:rsidTr="00A8267B">
        <w:tblPrEx>
          <w:tblCellMar>
            <w:top w:w="0" w:type="dxa"/>
            <w:bottom w:w="0" w:type="dxa"/>
          </w:tblCellMar>
        </w:tblPrEx>
        <w:tc>
          <w:tcPr>
            <w:tcW w:w="3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2017-2018</w:t>
            </w:r>
          </w:p>
        </w:tc>
        <w:tc>
          <w:tcPr>
            <w:tcW w:w="3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37</w:t>
            </w:r>
          </w:p>
        </w:tc>
      </w:tr>
      <w:tr w:rsidR="007C6AEC" w:rsidRPr="007C6AEC" w:rsidTr="00A8267B">
        <w:tblPrEx>
          <w:tblCellMar>
            <w:top w:w="0" w:type="dxa"/>
            <w:bottom w:w="0" w:type="dxa"/>
          </w:tblCellMar>
        </w:tblPrEx>
        <w:tc>
          <w:tcPr>
            <w:tcW w:w="3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2018-2019</w:t>
            </w:r>
          </w:p>
        </w:tc>
        <w:tc>
          <w:tcPr>
            <w:tcW w:w="3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39</w:t>
            </w:r>
          </w:p>
        </w:tc>
      </w:tr>
      <w:tr w:rsidR="007C6AEC" w:rsidRPr="007C6AEC" w:rsidTr="00A8267B">
        <w:tblPrEx>
          <w:tblCellMar>
            <w:top w:w="0" w:type="dxa"/>
            <w:bottom w:w="0" w:type="dxa"/>
          </w:tblCellMar>
        </w:tblPrEx>
        <w:tc>
          <w:tcPr>
            <w:tcW w:w="3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2019-2020</w:t>
            </w:r>
          </w:p>
        </w:tc>
        <w:tc>
          <w:tcPr>
            <w:tcW w:w="3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41</w:t>
            </w:r>
          </w:p>
        </w:tc>
      </w:tr>
    </w:tbl>
    <w:p w:rsidR="007C6AEC" w:rsidRPr="007C6AEC" w:rsidRDefault="007C6AEC" w:rsidP="007C6AEC">
      <w:pPr>
        <w:widowControl w:val="0"/>
        <w:numPr>
          <w:ilvl w:val="1"/>
          <w:numId w:val="25"/>
        </w:numPr>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i/>
          <w:kern w:val="3"/>
          <w:sz w:val="26"/>
          <w:szCs w:val="26"/>
          <w:lang w:bidi="en-US"/>
        </w:rPr>
        <w:t>Динамика</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общего</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количества</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часто</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болеющих</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детей</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за</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3 года</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p>
    <w:tbl>
      <w:tblPr>
        <w:tblW w:w="7797" w:type="dxa"/>
        <w:tblCellMar>
          <w:left w:w="10" w:type="dxa"/>
          <w:right w:w="10" w:type="dxa"/>
        </w:tblCellMar>
        <w:tblLook w:val="0000" w:firstRow="0" w:lastRow="0" w:firstColumn="0" w:lastColumn="0" w:noHBand="0" w:noVBand="0"/>
      </w:tblPr>
      <w:tblGrid>
        <w:gridCol w:w="3898"/>
        <w:gridCol w:w="3899"/>
      </w:tblGrid>
      <w:tr w:rsidR="007C6AEC" w:rsidRPr="007C6AEC" w:rsidTr="00A8267B">
        <w:tblPrEx>
          <w:tblCellMar>
            <w:top w:w="0" w:type="dxa"/>
            <w:bottom w:w="0" w:type="dxa"/>
          </w:tblCellMar>
        </w:tblPrEx>
        <w:tc>
          <w:tcPr>
            <w:tcW w:w="3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Calibri" w:hAnsi="Times New Roman" w:cs="Calibri"/>
                <w:kern w:val="3"/>
                <w:sz w:val="26"/>
                <w:szCs w:val="26"/>
                <w:lang w:bidi="en-US"/>
              </w:rPr>
              <w:t>Учебный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год</w:t>
            </w:r>
            <w:r w:rsidRPr="007C6AEC">
              <w:rPr>
                <w:rFonts w:ascii="Times New Roman" w:eastAsia="TimesNewRoman" w:hAnsi="Times New Roman" w:cs="TimesNewRoman"/>
                <w:kern w:val="3"/>
                <w:sz w:val="26"/>
                <w:szCs w:val="26"/>
                <w:lang w:bidi="en-US"/>
              </w:rPr>
              <w:t xml:space="preserve">  </w:t>
            </w:r>
          </w:p>
        </w:tc>
        <w:tc>
          <w:tcPr>
            <w:tcW w:w="3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Calibri" w:hAnsi="Times New Roman" w:cs="Calibri"/>
                <w:kern w:val="3"/>
                <w:sz w:val="26"/>
                <w:szCs w:val="26"/>
                <w:lang w:bidi="en-US"/>
              </w:rPr>
              <w:t xml:space="preserve"> % количества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болеющих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детей</w:t>
            </w:r>
          </w:p>
        </w:tc>
      </w:tr>
      <w:tr w:rsidR="007C6AEC" w:rsidRPr="007C6AEC" w:rsidTr="00A8267B">
        <w:tblPrEx>
          <w:tblCellMar>
            <w:top w:w="0" w:type="dxa"/>
            <w:bottom w:w="0" w:type="dxa"/>
          </w:tblCellMar>
        </w:tblPrEx>
        <w:tc>
          <w:tcPr>
            <w:tcW w:w="3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2017-2018</w:t>
            </w:r>
          </w:p>
        </w:tc>
        <w:tc>
          <w:tcPr>
            <w:tcW w:w="3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37</w:t>
            </w:r>
          </w:p>
        </w:tc>
      </w:tr>
      <w:tr w:rsidR="007C6AEC" w:rsidRPr="007C6AEC" w:rsidTr="00A8267B">
        <w:tblPrEx>
          <w:tblCellMar>
            <w:top w:w="0" w:type="dxa"/>
            <w:bottom w:w="0" w:type="dxa"/>
          </w:tblCellMar>
        </w:tblPrEx>
        <w:tc>
          <w:tcPr>
            <w:tcW w:w="3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2018-2019</w:t>
            </w:r>
          </w:p>
        </w:tc>
        <w:tc>
          <w:tcPr>
            <w:tcW w:w="3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39</w:t>
            </w:r>
          </w:p>
        </w:tc>
      </w:tr>
      <w:tr w:rsidR="007C6AEC" w:rsidRPr="007C6AEC" w:rsidTr="00A8267B">
        <w:tblPrEx>
          <w:tblCellMar>
            <w:top w:w="0" w:type="dxa"/>
            <w:bottom w:w="0" w:type="dxa"/>
          </w:tblCellMar>
        </w:tblPrEx>
        <w:tc>
          <w:tcPr>
            <w:tcW w:w="3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2019-2020</w:t>
            </w:r>
          </w:p>
        </w:tc>
        <w:tc>
          <w:tcPr>
            <w:tcW w:w="3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39</w:t>
            </w:r>
          </w:p>
        </w:tc>
      </w:tr>
    </w:tbl>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Times New Roman" w:hAnsi="Times New Roman" w:cs="Times New Roman"/>
          <w:i/>
          <w:kern w:val="3"/>
          <w:sz w:val="26"/>
          <w:szCs w:val="26"/>
          <w:lang w:bidi="en-US"/>
        </w:rPr>
        <w:t>4. Динамика</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простудных</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заболеваний</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за</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3 года</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Calibri" w:hAnsi="Times New Roman" w:cs="Calibri"/>
          <w:kern w:val="3"/>
          <w:sz w:val="26"/>
          <w:szCs w:val="26"/>
          <w:lang w:bidi="en-US"/>
        </w:rPr>
        <w:t xml:space="preserve"> </w:t>
      </w:r>
    </w:p>
    <w:tbl>
      <w:tblPr>
        <w:tblW w:w="7797" w:type="dxa"/>
        <w:tblCellMar>
          <w:left w:w="10" w:type="dxa"/>
          <w:right w:w="10" w:type="dxa"/>
        </w:tblCellMar>
        <w:tblLook w:val="0000" w:firstRow="0" w:lastRow="0" w:firstColumn="0" w:lastColumn="0" w:noHBand="0" w:noVBand="0"/>
      </w:tblPr>
      <w:tblGrid>
        <w:gridCol w:w="3898"/>
        <w:gridCol w:w="3899"/>
      </w:tblGrid>
      <w:tr w:rsidR="007C6AEC" w:rsidRPr="007C6AEC" w:rsidTr="00A8267B">
        <w:tblPrEx>
          <w:tblCellMar>
            <w:top w:w="0" w:type="dxa"/>
            <w:bottom w:w="0" w:type="dxa"/>
          </w:tblCellMar>
        </w:tblPrEx>
        <w:tc>
          <w:tcPr>
            <w:tcW w:w="3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Calibri" w:hAnsi="Times New Roman" w:cs="Calibri"/>
                <w:kern w:val="3"/>
                <w:sz w:val="26"/>
                <w:szCs w:val="26"/>
                <w:lang w:bidi="en-US"/>
              </w:rPr>
              <w:t>Учебный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год</w:t>
            </w:r>
            <w:r w:rsidRPr="007C6AEC">
              <w:rPr>
                <w:rFonts w:ascii="Times New Roman" w:eastAsia="TimesNewRoman" w:hAnsi="Times New Roman" w:cs="TimesNewRoman"/>
                <w:kern w:val="3"/>
                <w:sz w:val="26"/>
                <w:szCs w:val="26"/>
                <w:lang w:bidi="en-US"/>
              </w:rPr>
              <w:t xml:space="preserve">  </w:t>
            </w:r>
          </w:p>
        </w:tc>
        <w:tc>
          <w:tcPr>
            <w:tcW w:w="3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Times New Roman" w:eastAsia="Calibri" w:hAnsi="Times New Roman" w:cs="Calibri"/>
                <w:kern w:val="3"/>
                <w:sz w:val="26"/>
                <w:szCs w:val="26"/>
                <w:lang w:bidi="en-US"/>
              </w:rPr>
            </w:pPr>
            <w:r w:rsidRPr="007C6AEC">
              <w:rPr>
                <w:rFonts w:ascii="Times New Roman" w:eastAsia="Calibri" w:hAnsi="Times New Roman" w:cs="Calibri"/>
                <w:kern w:val="3"/>
                <w:sz w:val="26"/>
                <w:szCs w:val="26"/>
                <w:lang w:bidi="en-US"/>
              </w:rPr>
              <w:t xml:space="preserve">Общее количество случаев </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простудных заболеваний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болеваний</w:t>
            </w:r>
          </w:p>
        </w:tc>
      </w:tr>
      <w:tr w:rsidR="007C6AEC" w:rsidRPr="007C6AEC" w:rsidTr="00A8267B">
        <w:tblPrEx>
          <w:tblCellMar>
            <w:top w:w="0" w:type="dxa"/>
            <w:bottom w:w="0" w:type="dxa"/>
          </w:tblCellMar>
        </w:tblPrEx>
        <w:tc>
          <w:tcPr>
            <w:tcW w:w="3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2017-2018</w:t>
            </w:r>
          </w:p>
        </w:tc>
        <w:tc>
          <w:tcPr>
            <w:tcW w:w="3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150</w:t>
            </w:r>
          </w:p>
        </w:tc>
      </w:tr>
      <w:tr w:rsidR="007C6AEC" w:rsidRPr="007C6AEC" w:rsidTr="00A8267B">
        <w:tblPrEx>
          <w:tblCellMar>
            <w:top w:w="0" w:type="dxa"/>
            <w:bottom w:w="0" w:type="dxa"/>
          </w:tblCellMar>
        </w:tblPrEx>
        <w:tc>
          <w:tcPr>
            <w:tcW w:w="3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2018-2019</w:t>
            </w:r>
          </w:p>
        </w:tc>
        <w:tc>
          <w:tcPr>
            <w:tcW w:w="3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169</w:t>
            </w:r>
          </w:p>
        </w:tc>
      </w:tr>
      <w:tr w:rsidR="007C6AEC" w:rsidRPr="007C6AEC" w:rsidTr="00A8267B">
        <w:tblPrEx>
          <w:tblCellMar>
            <w:top w:w="0" w:type="dxa"/>
            <w:bottom w:w="0" w:type="dxa"/>
          </w:tblCellMar>
        </w:tblPrEx>
        <w:tc>
          <w:tcPr>
            <w:tcW w:w="3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lastRenderedPageBreak/>
              <w:t>2019-2020</w:t>
            </w:r>
          </w:p>
        </w:tc>
        <w:tc>
          <w:tcPr>
            <w:tcW w:w="3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185</w:t>
            </w:r>
          </w:p>
        </w:tc>
      </w:tr>
    </w:tbl>
    <w:p w:rsidR="007C6AEC" w:rsidRPr="007C6AEC" w:rsidRDefault="007C6AEC" w:rsidP="007C6AEC">
      <w:pPr>
        <w:widowControl w:val="0"/>
        <w:suppressAutoHyphens/>
        <w:autoSpaceDN w:val="0"/>
        <w:spacing w:after="0" w:line="240" w:lineRule="auto"/>
        <w:ind w:right="140"/>
        <w:textAlignment w:val="baseline"/>
        <w:rPr>
          <w:rFonts w:ascii="Times New Roman" w:eastAsia="Times New Roman" w:hAnsi="Times New Roman" w:cs="Times New Roman"/>
          <w:kern w:val="3"/>
          <w:sz w:val="26"/>
          <w:szCs w:val="26"/>
          <w:lang w:bidi="en-US"/>
        </w:rPr>
      </w:pP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i/>
          <w:kern w:val="3"/>
          <w:sz w:val="26"/>
          <w:szCs w:val="26"/>
          <w:lang w:bidi="en-US"/>
        </w:rPr>
        <w:t>5. Динамика</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посещаемости</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детского</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сада</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за</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3 года</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 xml:space="preserve"> </w:t>
      </w:r>
    </w:p>
    <w:tbl>
      <w:tblPr>
        <w:tblW w:w="7797" w:type="dxa"/>
        <w:tblCellMar>
          <w:left w:w="10" w:type="dxa"/>
          <w:right w:w="10" w:type="dxa"/>
        </w:tblCellMar>
        <w:tblLook w:val="0000" w:firstRow="0" w:lastRow="0" w:firstColumn="0" w:lastColumn="0" w:noHBand="0" w:noVBand="0"/>
      </w:tblPr>
      <w:tblGrid>
        <w:gridCol w:w="3898"/>
        <w:gridCol w:w="3899"/>
      </w:tblGrid>
      <w:tr w:rsidR="007C6AEC" w:rsidRPr="007C6AEC" w:rsidTr="00A8267B">
        <w:tblPrEx>
          <w:tblCellMar>
            <w:top w:w="0" w:type="dxa"/>
            <w:bottom w:w="0" w:type="dxa"/>
          </w:tblCellMar>
        </w:tblPrEx>
        <w:tc>
          <w:tcPr>
            <w:tcW w:w="3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Calibri" w:hAnsi="Times New Roman" w:cs="Calibri"/>
                <w:kern w:val="3"/>
                <w:sz w:val="26"/>
                <w:szCs w:val="26"/>
                <w:lang w:bidi="en-US"/>
              </w:rPr>
              <w:t>Учебный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год</w:t>
            </w:r>
            <w:r w:rsidRPr="007C6AEC">
              <w:rPr>
                <w:rFonts w:ascii="Times New Roman" w:eastAsia="TimesNewRoman" w:hAnsi="Times New Roman" w:cs="TimesNewRoman"/>
                <w:kern w:val="3"/>
                <w:sz w:val="26"/>
                <w:szCs w:val="26"/>
                <w:lang w:bidi="en-US"/>
              </w:rPr>
              <w:t xml:space="preserve">  </w:t>
            </w:r>
          </w:p>
        </w:tc>
        <w:tc>
          <w:tcPr>
            <w:tcW w:w="3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val="en-US" w:bidi="en-US"/>
              </w:rPr>
            </w:pPr>
            <w:r w:rsidRPr="007C6AEC">
              <w:rPr>
                <w:rFonts w:ascii="Times New Roman" w:eastAsia="Calibri" w:hAnsi="Times New Roman" w:cs="Calibri"/>
                <w:kern w:val="3"/>
                <w:sz w:val="26"/>
                <w:szCs w:val="26"/>
                <w:lang w:bidi="en-US"/>
              </w:rPr>
              <w:t xml:space="preserve"> %  посещаемости детей</w:t>
            </w:r>
          </w:p>
        </w:tc>
      </w:tr>
      <w:tr w:rsidR="007C6AEC" w:rsidRPr="007C6AEC" w:rsidTr="00A8267B">
        <w:tblPrEx>
          <w:tblCellMar>
            <w:top w:w="0" w:type="dxa"/>
            <w:bottom w:w="0" w:type="dxa"/>
          </w:tblCellMar>
        </w:tblPrEx>
        <w:tc>
          <w:tcPr>
            <w:tcW w:w="3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2017-2018</w:t>
            </w:r>
          </w:p>
        </w:tc>
        <w:tc>
          <w:tcPr>
            <w:tcW w:w="3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78</w:t>
            </w:r>
          </w:p>
        </w:tc>
      </w:tr>
      <w:tr w:rsidR="007C6AEC" w:rsidRPr="007C6AEC" w:rsidTr="00A8267B">
        <w:tblPrEx>
          <w:tblCellMar>
            <w:top w:w="0" w:type="dxa"/>
            <w:bottom w:w="0" w:type="dxa"/>
          </w:tblCellMar>
        </w:tblPrEx>
        <w:tc>
          <w:tcPr>
            <w:tcW w:w="3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2018-2019</w:t>
            </w:r>
          </w:p>
        </w:tc>
        <w:tc>
          <w:tcPr>
            <w:tcW w:w="3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74</w:t>
            </w:r>
          </w:p>
        </w:tc>
      </w:tr>
      <w:tr w:rsidR="007C6AEC" w:rsidRPr="007C6AEC" w:rsidTr="00A8267B">
        <w:tblPrEx>
          <w:tblCellMar>
            <w:top w:w="0" w:type="dxa"/>
            <w:bottom w:w="0" w:type="dxa"/>
          </w:tblCellMar>
        </w:tblPrEx>
        <w:tc>
          <w:tcPr>
            <w:tcW w:w="3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2019-2020</w:t>
            </w:r>
          </w:p>
        </w:tc>
        <w:tc>
          <w:tcPr>
            <w:tcW w:w="3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Calibri" w:eastAsia="Arial Unicode MS" w:hAnsi="Calibri" w:cs="Tahoma"/>
                <w:color w:val="000000"/>
                <w:kern w:val="3"/>
                <w:sz w:val="24"/>
                <w:szCs w:val="24"/>
                <w:lang w:bidi="en-US"/>
              </w:rPr>
              <w:t>16</w:t>
            </w:r>
          </w:p>
        </w:tc>
      </w:tr>
    </w:tbl>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Рост</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общей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заболеваемости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201--2020 учебном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году</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связан</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воспитанникам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младшей подгруппы которые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силу</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возрастных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психологических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особенностей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сильнее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подвержены</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заболеваниям. 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группе </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имеются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иммунодефициты</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состоянием. 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повышении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заболеваемости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саду</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также сыграл</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роль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отказ</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большинства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родителей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вакцинации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гриппом</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данным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медицинского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осмотра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воспитанников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2019-2020г. ведущими </w:t>
      </w:r>
      <w:r w:rsidRPr="007C6AEC">
        <w:rPr>
          <w:rFonts w:ascii="Times New Roman" w:eastAsia="Calibri" w:hAnsi="Times New Roman" w:cs="Calibri"/>
          <w:kern w:val="3"/>
          <w:sz w:val="26"/>
          <w:szCs w:val="26"/>
          <w:lang w:bidi="en-US"/>
        </w:rPr>
        <w:t>заболеваниями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детском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саду</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являются</w:t>
      </w:r>
      <w:r w:rsidRPr="007C6AEC">
        <w:rPr>
          <w:rFonts w:ascii="Times New Roman" w:eastAsia="Times New Roman" w:hAnsi="Times New Roman" w:cs="Times New 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на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1 месте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болезни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органов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дыхания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ОРЗ</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ОРВИ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бронхиты</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рениты</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на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2 месте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болезни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органов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пищеварения</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на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3 месте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другие различные заболевания</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Все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это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требует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активизации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работы</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педагогического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медицинского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персонала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ФАПа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внедрению</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эффективных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здоровье сберегающих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технологий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профилактике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данных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заболеваний.</w:t>
      </w:r>
    </w:p>
    <w:p w:rsidR="007C6AEC" w:rsidRPr="007C6AEC" w:rsidRDefault="007C6AEC" w:rsidP="007C6AEC">
      <w:pPr>
        <w:widowControl w:val="0"/>
        <w:suppressAutoHyphens/>
        <w:autoSpaceDN w:val="0"/>
        <w:spacing w:after="0" w:line="240" w:lineRule="auto"/>
        <w:ind w:right="140"/>
        <w:textAlignment w:val="baseline"/>
        <w:rPr>
          <w:rFonts w:ascii="Times New Roman" w:eastAsia="Calibri" w:hAnsi="Times New Roman" w:cs="Calibri"/>
          <w:kern w:val="3"/>
          <w:sz w:val="26"/>
          <w:szCs w:val="26"/>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bidi="en-US"/>
        </w:rPr>
      </w:pPr>
      <w:r w:rsidRPr="007C6AEC">
        <w:rPr>
          <w:rFonts w:ascii="Times New Roman" w:eastAsia="TimesNewRoman, Bold" w:hAnsi="Times New Roman" w:cs="TimesNewRoman, Bold"/>
          <w:i/>
          <w:kern w:val="3"/>
          <w:sz w:val="26"/>
          <w:szCs w:val="26"/>
          <w:lang w:bidi="en-US"/>
        </w:rPr>
        <w:t xml:space="preserve">10.  </w:t>
      </w:r>
      <w:r w:rsidRPr="007C6AEC">
        <w:rPr>
          <w:rFonts w:ascii="Times New Roman" w:eastAsia="Times New Roman" w:hAnsi="Times New Roman" w:cs="Times New Roman"/>
          <w:i/>
          <w:kern w:val="3"/>
          <w:sz w:val="26"/>
          <w:szCs w:val="26"/>
          <w:lang w:bidi="en-US"/>
        </w:rPr>
        <w:t>ОРГАНИЗАЦИЯ</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ПИТАНИЯ</w:t>
      </w:r>
    </w:p>
    <w:p w:rsidR="007C6AEC" w:rsidRPr="007C6AEC" w:rsidRDefault="007C6AEC" w:rsidP="007C6AEC">
      <w:pPr>
        <w:widowControl w:val="0"/>
        <w:suppressAutoHyphens/>
        <w:autoSpaceDN w:val="0"/>
        <w:spacing w:after="0" w:line="240" w:lineRule="auto"/>
        <w:ind w:right="140"/>
        <w:textAlignment w:val="baseline"/>
        <w:rPr>
          <w:rFonts w:ascii="Times New Roman" w:eastAsia="Calibri" w:hAnsi="Times New Roman" w:cs="Calibri"/>
          <w:kern w:val="3"/>
          <w:sz w:val="26"/>
          <w:szCs w:val="26"/>
          <w:lang w:bidi="en-US"/>
        </w:rPr>
      </w:pP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Организации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питания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саду</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уделяется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особое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внимание, т.к. здоровье</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детей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невозможно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обеспечить</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без</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рационального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питания</w:t>
      </w:r>
      <w:r w:rsidRPr="007C6AEC">
        <w:rPr>
          <w:rFonts w:ascii="Times New Roman" w:eastAsia="Times New Roman" w:hAnsi="Times New Roman" w:cs="Times New Roman"/>
          <w:kern w:val="3"/>
          <w:sz w:val="26"/>
          <w:szCs w:val="26"/>
          <w:lang w:bidi="en-US"/>
        </w:rPr>
        <w:t>, которое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является</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необходимым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условием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гармоничного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роста</w:t>
      </w:r>
      <w:r w:rsidRPr="007C6AEC">
        <w:rPr>
          <w:rFonts w:ascii="Times New Roman" w:eastAsia="Times New Roman" w:hAnsi="Times New Roman" w:cs="Times New Roman"/>
          <w:kern w:val="3"/>
          <w:sz w:val="26"/>
          <w:szCs w:val="26"/>
          <w:lang w:bidi="en-US"/>
        </w:rPr>
        <w:t>, физического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нервно-психического </w:t>
      </w:r>
      <w:r w:rsidRPr="007C6AEC">
        <w:rPr>
          <w:rFonts w:ascii="Times New Roman" w:eastAsia="Calibri" w:hAnsi="Times New Roman" w:cs="Calibri"/>
          <w:kern w:val="3"/>
          <w:sz w:val="26"/>
          <w:szCs w:val="26"/>
          <w:lang w:bidi="en-US"/>
        </w:rPr>
        <w:t>развития</w:t>
      </w:r>
      <w:r w:rsidRPr="007C6AEC">
        <w:rPr>
          <w:rFonts w:ascii="Times New Roman" w:eastAsia="Times New Roman" w:hAnsi="Times New Roman" w:cs="Times New Roman"/>
          <w:kern w:val="3"/>
          <w:sz w:val="26"/>
          <w:szCs w:val="26"/>
          <w:lang w:bidi="en-US"/>
        </w:rPr>
        <w:t>, устойчивости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воздействию</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инфекций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других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неблагоприятных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факторов </w:t>
      </w:r>
      <w:r w:rsidRPr="007C6AEC">
        <w:rPr>
          <w:rFonts w:ascii="Times New Roman" w:eastAsia="Calibri" w:hAnsi="Times New Roman" w:cs="Calibri"/>
          <w:kern w:val="3"/>
          <w:sz w:val="26"/>
          <w:szCs w:val="26"/>
          <w:lang w:bidi="en-US"/>
        </w:rPr>
        <w:t>внешней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среды</w:t>
      </w:r>
      <w:r w:rsidRPr="007C6AEC">
        <w:rPr>
          <w:rFonts w:ascii="Times New Roman" w:eastAsia="Times New Roman" w:hAnsi="Times New Roman" w:cs="Times New 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Снабжение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продуктами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питания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осуществляется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Центром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питания.  Деятельность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организации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сбалансированного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питания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осуществляет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технологом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управления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образования.</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Контроль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качеством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питания, разнообразием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витаминизацией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блюд, закладкой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продуктов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питания, кулинарной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обработкой, выходом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блюд, вкусовыми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качествами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пищи, правильностью</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хранения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соблюдением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сроков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реализации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продуктов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питания </w:t>
      </w:r>
      <w:r w:rsidRPr="007C6AEC">
        <w:rPr>
          <w:rFonts w:ascii="Times New Roman" w:eastAsia="Calibri" w:hAnsi="Times New Roman" w:cs="Calibri"/>
          <w:kern w:val="3"/>
          <w:sz w:val="26"/>
          <w:szCs w:val="26"/>
          <w:lang w:bidi="en-US"/>
        </w:rPr>
        <w:t>осуществляют</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 xml:space="preserve">члены </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бракераж ной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комиссии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питанию</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из</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представителей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сада</w:t>
      </w:r>
      <w:r w:rsidRPr="007C6AEC">
        <w:rPr>
          <w:rFonts w:ascii="Times New Roman" w:eastAsia="Times New Roman" w:hAnsi="Times New Roman" w:cs="Times New Roman"/>
          <w:kern w:val="3"/>
          <w:sz w:val="26"/>
          <w:szCs w:val="26"/>
          <w:lang w:bidi="en-US"/>
        </w:rPr>
        <w:t>.  Комиссия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осуществляет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контроль </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соблюдением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режима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питания, созданием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условий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для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кормления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детей, закладкой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продуктов, выходом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блюд</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т.д.</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Согласно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санитарно-гигиеническим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требованиям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соблюдению</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режима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питания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в </w:t>
      </w:r>
      <w:r w:rsidRPr="007C6AEC">
        <w:rPr>
          <w:rFonts w:ascii="Times New Roman" w:eastAsia="Calibri" w:hAnsi="Times New Roman" w:cs="Calibri"/>
          <w:kern w:val="3"/>
          <w:sz w:val="26"/>
          <w:szCs w:val="26"/>
          <w:lang w:bidi="en-US"/>
        </w:rPr>
        <w:t>детском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саду</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организовано</w:t>
      </w:r>
      <w:r w:rsidRPr="007C6AEC">
        <w:rPr>
          <w:rFonts w:ascii="Times New Roman" w:eastAsia="TimesNewRoman" w:hAnsi="Times New Roman" w:cs="TimesNewRoman"/>
          <w:kern w:val="3"/>
          <w:sz w:val="26"/>
          <w:szCs w:val="26"/>
          <w:lang w:bidi="en-US"/>
        </w:rPr>
        <w:t xml:space="preserve"> 4</w:t>
      </w:r>
      <w:r w:rsidRPr="007C6AEC">
        <w:rPr>
          <w:rFonts w:ascii="Times New Roman" w:eastAsia="Times New Roman" w:hAnsi="Times New Roman" w:cs="Times New Roman"/>
          <w:kern w:val="3"/>
          <w:sz w:val="26"/>
          <w:szCs w:val="26"/>
          <w:lang w:bidi="en-US"/>
        </w:rPr>
        <w:t>-х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разовое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питание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детей:</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завтрак</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- 2-й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завтрак</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обед</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полдник</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составлении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меню-требований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медицинские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работники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lastRenderedPageBreak/>
        <w:t>руководствуются:</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разработанным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утвержденным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органами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Роспотребнадзора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10-дневным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меню</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(составлено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учетом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пищевой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ценности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калорийности, возможной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замены</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продуктов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и </w:t>
      </w:r>
      <w:r w:rsidRPr="007C6AEC">
        <w:rPr>
          <w:rFonts w:ascii="Times New Roman" w:eastAsia="Calibri" w:hAnsi="Times New Roman" w:cs="Calibri"/>
          <w:kern w:val="3"/>
          <w:sz w:val="26"/>
          <w:szCs w:val="26"/>
          <w:lang w:bidi="en-US"/>
        </w:rPr>
        <w:t>блюд</w:t>
      </w:r>
      <w:r w:rsidRPr="007C6AEC">
        <w:rPr>
          <w:rFonts w:ascii="Times New Roman" w:eastAsia="Times New Roman" w:hAnsi="Times New Roman" w:cs="Times New Roman"/>
          <w:kern w:val="3"/>
          <w:sz w:val="26"/>
          <w:szCs w:val="26"/>
          <w:lang w:bidi="en-US"/>
        </w:rPr>
        <w:t>);</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 технологическими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картами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рецептурами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порядком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приготовления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блюд</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с </w:t>
      </w:r>
      <w:r w:rsidRPr="007C6AEC">
        <w:rPr>
          <w:rFonts w:ascii="Times New Roman" w:eastAsia="Calibri" w:hAnsi="Times New Roman" w:cs="Calibri"/>
          <w:kern w:val="3"/>
          <w:sz w:val="26"/>
          <w:szCs w:val="26"/>
          <w:lang w:bidi="en-US"/>
        </w:rPr>
        <w:t>учетом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времени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года</w:t>
      </w:r>
      <w:r w:rsidRPr="007C6AEC">
        <w:rPr>
          <w:rFonts w:ascii="Times New Roman" w:eastAsia="Times New Roman" w:hAnsi="Times New Roman" w:cs="Times New Roman"/>
          <w:kern w:val="3"/>
          <w:sz w:val="26"/>
          <w:szCs w:val="26"/>
          <w:lang w:bidi="en-US"/>
        </w:rPr>
        <w:t>.</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Большое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внимание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уделяется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правильному</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распределению</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потребляемых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продуктов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питания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течение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суток</w:t>
      </w:r>
      <w:r w:rsidRPr="007C6AEC">
        <w:rPr>
          <w:rFonts w:ascii="Times New Roman" w:eastAsia="Times New Roman" w:hAnsi="Times New Roman" w:cs="Times New Roman"/>
          <w:kern w:val="3"/>
          <w:sz w:val="26"/>
          <w:szCs w:val="26"/>
          <w:lang w:bidi="en-US"/>
        </w:rPr>
        <w:t>. 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первую</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половину</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дня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рацион</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питания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включаются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продукты, богатые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белком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жиром, на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второй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завтрак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фрукты,  соки. На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полдник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получают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блюда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из</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легкоусвояемых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продуктов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(овощей, фруктов, молока, творога, рыбы</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т.д.). Для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профилактики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распространения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острых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респираторных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заболеваний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течение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года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осуществляется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С-витаминизация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3-их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блюд. Организация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питания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детей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саду</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сочетается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правильным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питанием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ребенка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семье. С</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этой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целью</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педагоги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информируют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родителей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продуктах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блюдах, которые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ребенок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получает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течение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дня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саду, вывешивая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группах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ежедневное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меню</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детей.  Проводя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родителями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беседы, воспитатели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предупреждают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том, чтобы</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утром, до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отправления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ребенка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детский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 его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кормили, т.к. это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нарушает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режим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питания, приводит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снижению</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аппетита. Важнейшим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условием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правильной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организации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питания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детей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является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строгое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соблюдение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санитарно-гигиенических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требований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пищеблоку</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процессу</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приготовления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хранения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пищи. 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целях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профилактики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пищевых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отравлений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острых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кишечных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заболеваний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работники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пищеблока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строго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соблюдают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установленные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требования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технологической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обработке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продуктов, правила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личной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гигиены. Результатом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такой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деятельности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является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отсутствие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зафиксированных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случаев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отравления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заболевания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детей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течение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2019-2020 г.</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правильной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организации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питания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детей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большое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значение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имеет</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создание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благоприятной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эмоциональной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окружающей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обстановки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группе</w:t>
      </w:r>
      <w:r w:rsidRPr="007C6AEC">
        <w:rPr>
          <w:rFonts w:ascii="Times New Roman" w:eastAsia="Times New Roman" w:hAnsi="Times New Roman" w:cs="Times New Roman"/>
          <w:kern w:val="3"/>
          <w:sz w:val="26"/>
          <w:szCs w:val="26"/>
          <w:lang w:bidi="en-US"/>
        </w:rPr>
        <w:t>. Группа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обеспечена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соответствующей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посудой, удобными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столами. Блюда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подаются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детям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слишком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горячими, но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холодными. Воспитатели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приучают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детей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чистоте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опрятности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приеме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пищи.</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 xml:space="preserve">      Сравнительный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анализ</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питания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детскому</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саду</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за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1-2 квартал</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2019 года </w:t>
      </w:r>
      <w:r w:rsidRPr="007C6AEC">
        <w:rPr>
          <w:rFonts w:ascii="Times New Roman" w:eastAsia="Calibri" w:hAnsi="Times New Roman" w:cs="Calibri"/>
          <w:kern w:val="3"/>
          <w:sz w:val="26"/>
          <w:szCs w:val="26"/>
          <w:lang w:bidi="en-US"/>
        </w:rPr>
        <w:t>показывает</w:t>
      </w:r>
      <w:r w:rsidRPr="007C6AEC">
        <w:rPr>
          <w:rFonts w:ascii="Times New Roman" w:eastAsia="Times New Roman" w:hAnsi="Times New Roman" w:cs="Times New Roman"/>
          <w:kern w:val="3"/>
          <w:sz w:val="26"/>
          <w:szCs w:val="26"/>
          <w:lang w:bidi="en-US"/>
        </w:rPr>
        <w:t>, что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стоимость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питания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1 ребенка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день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колеблется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зависимости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времени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года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летний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период</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счет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обогащения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меню</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фруктами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овощами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она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значительно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выше). Повышение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цен</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продукты</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питания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тоже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влияет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стоимость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дня.</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Стоимость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1 дня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питания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ребенка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саду (в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рублях) 100</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Calibri" w:hAnsi="Times New Roman" w:cs="Calibri"/>
          <w:kern w:val="3"/>
          <w:sz w:val="26"/>
          <w:szCs w:val="26"/>
          <w:lang w:bidi="en-US"/>
        </w:rPr>
      </w:pP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NewRoman, Bold" w:hAnsi="Times New Roman" w:cs="TimesNewRoman, Bold"/>
          <w:b/>
          <w:kern w:val="3"/>
          <w:sz w:val="26"/>
          <w:szCs w:val="26"/>
          <w:lang w:bidi="en-US"/>
        </w:rPr>
        <w:t xml:space="preserve">  </w:t>
      </w:r>
      <w:r w:rsidRPr="007C6AEC">
        <w:rPr>
          <w:rFonts w:ascii="Times New Roman" w:eastAsia="TimesNewRoman, Bold" w:hAnsi="Times New Roman" w:cs="TimesNewRoman, Bold"/>
          <w:i/>
          <w:kern w:val="3"/>
          <w:sz w:val="26"/>
          <w:szCs w:val="26"/>
          <w:lang w:bidi="en-US"/>
        </w:rPr>
        <w:t xml:space="preserve">11.  </w:t>
      </w:r>
      <w:r w:rsidRPr="007C6AEC">
        <w:rPr>
          <w:rFonts w:ascii="Times New Roman" w:eastAsia="Times New Roman" w:hAnsi="Times New Roman" w:cs="Times New Roman"/>
          <w:i/>
          <w:kern w:val="3"/>
          <w:sz w:val="26"/>
          <w:szCs w:val="26"/>
          <w:lang w:bidi="en-US"/>
        </w:rPr>
        <w:t>СОЦИАЛЬНАЯ</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АКТИВНОСТЬ</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И</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СОЦИАЛЬНОЕ</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ПАРТНЕРСТВО</w:t>
      </w:r>
    </w:p>
    <w:p w:rsidR="007C6AEC" w:rsidRPr="007C6AEC" w:rsidRDefault="007C6AEC" w:rsidP="007C6AEC">
      <w:pPr>
        <w:widowControl w:val="0"/>
        <w:suppressAutoHyphens/>
        <w:autoSpaceDN w:val="0"/>
        <w:spacing w:after="0" w:line="240" w:lineRule="auto"/>
        <w:ind w:right="140"/>
        <w:jc w:val="both"/>
        <w:textAlignment w:val="baseline"/>
        <w:rPr>
          <w:rFonts w:ascii="Times New Roman" w:eastAsia="Calibri" w:hAnsi="Times New Roman" w:cs="Calibri"/>
          <w:kern w:val="3"/>
          <w:sz w:val="26"/>
          <w:szCs w:val="26"/>
          <w:lang w:bidi="en-US"/>
        </w:rPr>
      </w:pP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Основными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социальными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заказчиками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партнерами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являются</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родители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воспитанников</w:t>
      </w:r>
      <w:r w:rsidRPr="007C6AEC">
        <w:rPr>
          <w:rFonts w:ascii="Times New Roman" w:eastAsia="Times New Roman" w:hAnsi="Times New Roman" w:cs="Times New Roman"/>
          <w:kern w:val="3"/>
          <w:sz w:val="26"/>
          <w:szCs w:val="26"/>
          <w:lang w:bidi="en-US"/>
        </w:rPr>
        <w:t>. Взаимодействие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семьями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воспитанников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протяжении </w:t>
      </w:r>
      <w:r w:rsidRPr="007C6AEC">
        <w:rPr>
          <w:rFonts w:ascii="Times New Roman" w:eastAsia="Calibri" w:hAnsi="Times New Roman" w:cs="Calibri"/>
          <w:kern w:val="3"/>
          <w:sz w:val="26"/>
          <w:szCs w:val="26"/>
          <w:lang w:bidi="en-US"/>
        </w:rPr>
        <w:t>последних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лет</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является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одним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из</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приоритетных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направлений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деятельности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учреждения</w:t>
      </w:r>
      <w:r w:rsidRPr="007C6AEC">
        <w:rPr>
          <w:rFonts w:ascii="Times New Roman" w:eastAsia="Times New Roman" w:hAnsi="Times New Roman" w:cs="Times New Roman"/>
          <w:kern w:val="3"/>
          <w:sz w:val="26"/>
          <w:szCs w:val="26"/>
          <w:lang w:bidi="en-US"/>
        </w:rPr>
        <w:t xml:space="preserve">. </w:t>
      </w:r>
      <w:r w:rsidRPr="007C6AEC">
        <w:rPr>
          <w:rFonts w:ascii="Times New Roman" w:eastAsia="Calibri" w:hAnsi="Times New Roman" w:cs="Calibri"/>
          <w:kern w:val="3"/>
          <w:sz w:val="26"/>
          <w:szCs w:val="26"/>
          <w:lang w:bidi="en-US"/>
        </w:rPr>
        <w:t>Оно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ориентировано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поиск</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таких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форм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методов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работы</w:t>
      </w:r>
      <w:r w:rsidRPr="007C6AEC">
        <w:rPr>
          <w:rFonts w:ascii="Times New Roman" w:eastAsia="Times New Roman" w:hAnsi="Times New Roman" w:cs="Times New Roman"/>
          <w:kern w:val="3"/>
          <w:sz w:val="26"/>
          <w:szCs w:val="26"/>
          <w:lang w:bidi="en-US"/>
        </w:rPr>
        <w:t>, которые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позволяют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учесть </w:t>
      </w:r>
      <w:r w:rsidRPr="007C6AEC">
        <w:rPr>
          <w:rFonts w:ascii="Times New Roman" w:eastAsia="Calibri" w:hAnsi="Times New Roman" w:cs="Calibri"/>
          <w:kern w:val="3"/>
          <w:sz w:val="26"/>
          <w:szCs w:val="26"/>
          <w:lang w:bidi="en-US"/>
        </w:rPr>
        <w:t>актуальные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потребности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родителей</w:t>
      </w:r>
      <w:r w:rsidRPr="007C6AEC">
        <w:rPr>
          <w:rFonts w:ascii="Times New Roman" w:eastAsia="Times New Roman" w:hAnsi="Times New Roman" w:cs="Times New Roman"/>
          <w:kern w:val="3"/>
          <w:sz w:val="26"/>
          <w:szCs w:val="26"/>
          <w:lang w:bidi="en-US"/>
        </w:rPr>
        <w:t>, способствуют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формированию</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активной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родительской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позиции</w:t>
      </w:r>
      <w:r w:rsidRPr="007C6AEC">
        <w:rPr>
          <w:rFonts w:ascii="Times New Roman" w:eastAsia="Times New Roman" w:hAnsi="Times New Roman" w:cs="Times New Roman"/>
          <w:kern w:val="3"/>
          <w:sz w:val="26"/>
          <w:szCs w:val="26"/>
          <w:lang w:bidi="en-US"/>
        </w:rPr>
        <w:t>. Взаимодействие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семьи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состоит:</w:t>
      </w:r>
    </w:p>
    <w:p w:rsidR="007C6AEC" w:rsidRPr="007C6AEC" w:rsidRDefault="007C6AEC" w:rsidP="007C6AEC">
      <w:pPr>
        <w:widowControl w:val="0"/>
        <w:suppressAutoHyphens/>
        <w:autoSpaceDN w:val="0"/>
        <w:spacing w:after="0" w:line="240" w:lineRule="auto"/>
        <w:ind w:right="140"/>
        <w:jc w:val="right"/>
        <w:textAlignment w:val="baseline"/>
        <w:rPr>
          <w:rFonts w:ascii="Times New Roman" w:eastAsia="Times New Roman" w:hAnsi="Times New Roman" w:cs="Times New Roman"/>
          <w:kern w:val="3"/>
          <w:sz w:val="26"/>
          <w:szCs w:val="26"/>
          <w:lang w:bidi="en-US"/>
        </w:rPr>
      </w:pP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lastRenderedPageBreak/>
        <w:t>1. Пропаганды</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популяризации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деятельности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сада, охват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максимального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числа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детей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дошкольным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воспитанием</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2. Выявление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воспитательно-образовательных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потребностей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семьи, уровня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осведомленности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родителей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области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воспитания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обучения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дошкольников, мнения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родителей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качестве </w:t>
      </w:r>
      <w:r w:rsidRPr="007C6AEC">
        <w:rPr>
          <w:rFonts w:ascii="Times New Roman" w:eastAsia="Calibri" w:hAnsi="Times New Roman" w:cs="Calibri"/>
          <w:kern w:val="3"/>
          <w:sz w:val="26"/>
          <w:szCs w:val="26"/>
          <w:lang w:bidi="en-US"/>
        </w:rPr>
        <w:t>предоставляемого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образования</w:t>
      </w:r>
      <w:r w:rsidRPr="007C6AEC">
        <w:rPr>
          <w:rFonts w:ascii="Times New Roman" w:eastAsia="Times New Roman" w:hAnsi="Times New Roman" w:cs="Times New 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3. Повышение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психолого-педагогической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компетентности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родителей.</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 New Roman" w:hAnsi="Times New Roman" w:cs="Times New Roman"/>
          <w:kern w:val="3"/>
          <w:sz w:val="26"/>
          <w:szCs w:val="26"/>
          <w:lang w:bidi="en-US"/>
        </w:rPr>
        <w:t>4. Совместная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деятельность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коллектива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родителей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Привлечение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родителей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активному</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участию</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воспитательно-образовательном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процессе.</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Взаимодействие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педагогов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родителей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осуществляется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через</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создание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единого </w:t>
      </w:r>
      <w:r w:rsidRPr="007C6AEC">
        <w:rPr>
          <w:rFonts w:ascii="Times New Roman" w:eastAsia="Calibri" w:hAnsi="Times New Roman" w:cs="Calibri"/>
          <w:kern w:val="3"/>
          <w:sz w:val="26"/>
          <w:szCs w:val="26"/>
          <w:lang w:bidi="en-US"/>
        </w:rPr>
        <w:t>пространства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СЕМЬЯ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ДЕТСКИЙ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w:t>
      </w:r>
      <w:r w:rsidRPr="007C6AEC">
        <w:rPr>
          <w:rFonts w:ascii="Times New Roman" w:eastAsia="TimesNewRoman" w:hAnsi="Times New Roman" w:cs="TimesNewRoman"/>
          <w:kern w:val="3"/>
          <w:sz w:val="26"/>
          <w:szCs w:val="26"/>
          <w:lang w:bidi="en-US"/>
        </w:rPr>
        <w:t>,</w:t>
      </w:r>
      <w:r w:rsidRPr="007C6AEC">
        <w:rPr>
          <w:rFonts w:ascii="Times New Roman" w:eastAsia="Times New Roman" w:hAnsi="Times New Roman" w:cs="Times New Roman"/>
          <w:kern w:val="3"/>
          <w:sz w:val="26"/>
          <w:szCs w:val="26"/>
          <w:lang w:bidi="en-US"/>
        </w:rPr>
        <w:t xml:space="preserve"> 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котором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всем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участникам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уютно, комфортно, </w:t>
      </w:r>
      <w:r w:rsidRPr="007C6AEC">
        <w:rPr>
          <w:rFonts w:ascii="Times New Roman" w:eastAsia="Calibri" w:hAnsi="Times New Roman" w:cs="Calibri"/>
          <w:kern w:val="3"/>
          <w:sz w:val="26"/>
          <w:szCs w:val="26"/>
          <w:lang w:bidi="en-US"/>
        </w:rPr>
        <w:t>интересно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полезно</w:t>
      </w:r>
      <w:r w:rsidRPr="007C6AEC">
        <w:rPr>
          <w:rFonts w:ascii="Times New Roman" w:eastAsia="Times New Roman" w:hAnsi="Times New Roman" w:cs="Times New Roman"/>
          <w:kern w:val="3"/>
          <w:sz w:val="26"/>
          <w:szCs w:val="26"/>
          <w:lang w:bidi="en-US"/>
        </w:rPr>
        <w:t>.</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Дошкольное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учреждение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поддерживает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желание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родителей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приобрести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знания н</w:t>
      </w:r>
      <w:r w:rsidRPr="007C6AEC">
        <w:rPr>
          <w:rFonts w:ascii="Times New Roman" w:eastAsia="Calibri" w:hAnsi="Times New Roman" w:cs="Calibri"/>
          <w:kern w:val="3"/>
          <w:sz w:val="26"/>
          <w:szCs w:val="26"/>
          <w:lang w:bidi="en-US"/>
        </w:rPr>
        <w:t>еобходимые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для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воспитания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детей</w:t>
      </w:r>
      <w:r w:rsidRPr="007C6AEC">
        <w:rPr>
          <w:rFonts w:ascii="Times New Roman" w:eastAsia="Times New Roman" w:hAnsi="Times New Roman" w:cs="Times New Roman"/>
          <w:kern w:val="3"/>
          <w:sz w:val="26"/>
          <w:szCs w:val="26"/>
          <w:lang w:bidi="en-US"/>
        </w:rPr>
        <w:t>. Родители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посещают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консультации, где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вне принужден</w:t>
      </w:r>
      <w:r w:rsidRPr="007C6AEC">
        <w:rPr>
          <w:rFonts w:ascii="Times New Roman" w:eastAsia="Calibri" w:hAnsi="Times New Roman" w:cs="Calibri"/>
          <w:kern w:val="3"/>
          <w:sz w:val="26"/>
          <w:szCs w:val="26"/>
          <w:lang w:bidi="en-US"/>
        </w:rPr>
        <w:t>ной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обстановке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происходит</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обсуждение наиболее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актуальных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вопросов</w:t>
      </w:r>
      <w:r w:rsidRPr="007C6AEC">
        <w:rPr>
          <w:rFonts w:ascii="Times New Roman" w:eastAsia="Times New Roman" w:hAnsi="Times New Roman" w:cs="Times New Roman"/>
          <w:kern w:val="3"/>
          <w:sz w:val="26"/>
          <w:szCs w:val="26"/>
          <w:lang w:bidi="en-US"/>
        </w:rPr>
        <w:t>, таких, как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«Знаю</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ли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своего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ребенка?», «Во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что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играют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наши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дети?», «Как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подготовить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ребенка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школе?» 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т.д. Много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интересующей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информации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родители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получают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страницах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ежемесячной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информационно-передвижной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выставки, которая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выпускается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саду</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постоянно. Детский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ограничивается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только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просветительской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работой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сфере </w:t>
      </w:r>
      <w:r w:rsidRPr="007C6AEC">
        <w:rPr>
          <w:rFonts w:ascii="Times New Roman" w:eastAsia="Calibri" w:hAnsi="Times New Roman" w:cs="Calibri"/>
          <w:kern w:val="3"/>
          <w:sz w:val="26"/>
          <w:szCs w:val="26"/>
          <w:lang w:bidi="en-US"/>
        </w:rPr>
        <w:t>дошкольного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воспитания</w:t>
      </w:r>
      <w:r w:rsidRPr="007C6AEC">
        <w:rPr>
          <w:rFonts w:ascii="Times New Roman" w:eastAsia="Times New Roman" w:hAnsi="Times New Roman" w:cs="Times New Roman"/>
          <w:kern w:val="3"/>
          <w:sz w:val="26"/>
          <w:szCs w:val="26"/>
          <w:lang w:bidi="en-US"/>
        </w:rPr>
        <w:t>. Педагогический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коллектив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предлагает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родителям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различные </w:t>
      </w:r>
      <w:r w:rsidRPr="007C6AEC">
        <w:rPr>
          <w:rFonts w:ascii="Times New Roman" w:eastAsia="Calibri" w:hAnsi="Times New Roman" w:cs="Calibri"/>
          <w:kern w:val="3"/>
          <w:sz w:val="26"/>
          <w:szCs w:val="26"/>
          <w:lang w:bidi="en-US"/>
        </w:rPr>
        <w:t>виды</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сотрудничества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совместного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творчества</w:t>
      </w:r>
      <w:r w:rsidRPr="007C6AEC">
        <w:rPr>
          <w:rFonts w:ascii="Times New Roman" w:eastAsia="Times New Roman" w:hAnsi="Times New Roman" w:cs="Times New Roman"/>
          <w:kern w:val="3"/>
          <w:sz w:val="26"/>
          <w:szCs w:val="26"/>
          <w:lang w:bidi="en-US"/>
        </w:rPr>
        <w:t>: изготовление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поделок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кругу</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семьи, </w:t>
      </w:r>
      <w:r w:rsidRPr="007C6AEC">
        <w:rPr>
          <w:rFonts w:ascii="Times New Roman" w:eastAsia="Calibri" w:hAnsi="Times New Roman" w:cs="Calibri"/>
          <w:kern w:val="3"/>
          <w:sz w:val="26"/>
          <w:szCs w:val="26"/>
          <w:lang w:bidi="en-US"/>
        </w:rPr>
        <w:t>совместные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рисунки</w:t>
      </w:r>
      <w:r w:rsidRPr="007C6AEC">
        <w:rPr>
          <w:rFonts w:ascii="Times New Roman" w:eastAsia="Times New Roman" w:hAnsi="Times New Roman" w:cs="Times New Roman"/>
          <w:kern w:val="3"/>
          <w:sz w:val="26"/>
          <w:szCs w:val="26"/>
          <w:lang w:bidi="en-US"/>
        </w:rPr>
        <w:t>, участие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в театрализованных праздниках. </w:t>
      </w:r>
      <w:r w:rsidRPr="007C6AEC">
        <w:rPr>
          <w:rFonts w:ascii="Times New Roman" w:eastAsia="Calibri" w:hAnsi="Times New Roman" w:cs="Calibri"/>
          <w:kern w:val="3"/>
          <w:sz w:val="26"/>
          <w:szCs w:val="26"/>
          <w:lang w:bidi="en-US"/>
        </w:rPr>
        <w:t>Все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это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дает</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возможность</w:t>
      </w:r>
      <w:r w:rsidRPr="007C6AEC">
        <w:rPr>
          <w:rFonts w:ascii="Times New Roman" w:eastAsia="Times New Roman" w:hAnsi="Times New Roman" w:cs="Times New Roman"/>
          <w:kern w:val="3"/>
          <w:sz w:val="26"/>
          <w:szCs w:val="26"/>
          <w:lang w:bidi="en-US"/>
        </w:rPr>
        <w:t>, как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родителям, так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педагогам, получать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необходимые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знания, повышать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свою</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педагогическую</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культуру</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правовую</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грамотность, одновременно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занимаясь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увлекательной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для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них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деятельностью</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рамках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совместной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работы</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течение</w:t>
      </w:r>
      <w:r w:rsidRPr="007C6AEC">
        <w:rPr>
          <w:rFonts w:ascii="Times New Roman" w:eastAsia="TimesNewRoman" w:hAnsi="Times New Roman" w:cs="TimesNewRoman"/>
          <w:kern w:val="3"/>
          <w:sz w:val="26"/>
          <w:szCs w:val="26"/>
          <w:lang w:bidi="en-US"/>
        </w:rPr>
        <w:t xml:space="preserve"> 201</w:t>
      </w:r>
      <w:r w:rsidRPr="007C6AEC">
        <w:rPr>
          <w:rFonts w:ascii="Times New Roman" w:eastAsia="Times New Roman" w:hAnsi="Times New Roman" w:cs="Times New Roman"/>
          <w:kern w:val="3"/>
          <w:sz w:val="26"/>
          <w:szCs w:val="26"/>
          <w:lang w:bidi="en-US"/>
        </w:rPr>
        <w:t>8</w:t>
      </w:r>
      <w:r w:rsidRPr="007C6AEC">
        <w:rPr>
          <w:rFonts w:ascii="Times New Roman" w:eastAsia="TimesNewRoman" w:hAnsi="Times New Roman" w:cs="TimesNewRoman"/>
          <w:kern w:val="3"/>
          <w:sz w:val="26"/>
          <w:szCs w:val="26"/>
          <w:lang w:bidi="en-US"/>
        </w:rPr>
        <w:t>-2019</w:t>
      </w:r>
      <w:r w:rsidRPr="007C6AEC">
        <w:rPr>
          <w:rFonts w:ascii="Times New Roman" w:eastAsia="Times New Roman" w:hAnsi="Times New Roman" w:cs="Times New Roman"/>
          <w:kern w:val="3"/>
          <w:sz w:val="26"/>
          <w:szCs w:val="26"/>
          <w:lang w:bidi="en-US"/>
        </w:rPr>
        <w:t xml:space="preserve"> учебного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года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проводились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как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индивидуальные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консультации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родителей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волнующим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их</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вопросам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например</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подготовка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ребенка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поступлению</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детский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так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групповые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мероприятия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такие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как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празднование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Нового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года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w:t>
      </w:r>
      <w:r w:rsidRPr="007C6AEC">
        <w:rPr>
          <w:rFonts w:ascii="Times New Roman" w:eastAsia="TimesNewRoman" w:hAnsi="Times New Roman" w:cs="TimesNewRoman"/>
          <w:kern w:val="3"/>
          <w:sz w:val="26"/>
          <w:szCs w:val="26"/>
          <w:lang w:bidi="en-US"/>
        </w:rPr>
        <w:t>.</w:t>
      </w:r>
      <w:r w:rsidRPr="007C6AEC">
        <w:rPr>
          <w:rFonts w:ascii="Times New Roman" w:eastAsia="Times New Roman" w:hAnsi="Times New Roman" w:cs="Times New Roman"/>
          <w:kern w:val="3"/>
          <w:sz w:val="26"/>
          <w:szCs w:val="26"/>
          <w:lang w:bidi="en-US"/>
        </w:rPr>
        <w:t>д</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Педагогический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процесс</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направленный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социально</w:t>
      </w:r>
      <w:r w:rsidRPr="007C6AEC">
        <w:rPr>
          <w:rFonts w:ascii="Times New Roman" w:eastAsia="TimesNewRoman" w:hAnsi="Times New Roman" w:cs="TimesNewRoman"/>
          <w:kern w:val="3"/>
          <w:sz w:val="26"/>
          <w:szCs w:val="26"/>
          <w:lang w:bidi="en-US"/>
        </w:rPr>
        <w:t>-</w:t>
      </w:r>
      <w:r w:rsidRPr="007C6AEC">
        <w:rPr>
          <w:rFonts w:ascii="Times New Roman" w:eastAsia="Times New Roman" w:hAnsi="Times New Roman" w:cs="Times New Roman"/>
          <w:kern w:val="3"/>
          <w:sz w:val="26"/>
          <w:szCs w:val="26"/>
          <w:lang w:bidi="en-US"/>
        </w:rPr>
        <w:t>личностное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развитие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ребенка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будет</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носить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последовательный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перспективный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характер</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только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тогда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когда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обеспечивается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преемственность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начальным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образованием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осуществляется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связь</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другими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социально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значимыми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объектами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Ежегодно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годовом</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плане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работы</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отражается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деятельностей</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взаимодействие</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учреждениями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образования</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культуры</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Взаимодействие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осуществляется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договору</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основе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плана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совместной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работы</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сада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школы исскуств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вопросам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преемственности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Стали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традиционными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взаимные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посещения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различные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совместные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мероприятия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участием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воспитанников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выпускников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 xml:space="preserve">сада в Староварваровском филиале школы с.Анучино </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встречи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актуальным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проблемным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вопросам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подготовки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детей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к</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школе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адаптации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выпускников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к</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новой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социальной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роли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роли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ученика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Ежегодно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начале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конце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учебного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года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 xml:space="preserve">в группе </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проводятся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родительские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собрания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тему</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Подготовка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детей к</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школе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 xml:space="preserve"> </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Таким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образом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 xml:space="preserve">предшкольная </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подготовка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корректируется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воспитателями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201</w:t>
      </w:r>
      <w:r w:rsidRPr="007C6AEC">
        <w:rPr>
          <w:rFonts w:ascii="Times New Roman" w:eastAsia="Calibri" w:hAnsi="Times New Roman" w:cs="Calibri"/>
          <w:kern w:val="3"/>
          <w:sz w:val="26"/>
          <w:szCs w:val="26"/>
          <w:lang w:bidi="en-US"/>
        </w:rPr>
        <w:t>8</w:t>
      </w:r>
      <w:r w:rsidRPr="007C6AEC">
        <w:rPr>
          <w:rFonts w:ascii="Times New Roman" w:eastAsia="TimesNewRoman" w:hAnsi="Times New Roman" w:cs="TimesNewRoman"/>
          <w:kern w:val="3"/>
          <w:sz w:val="26"/>
          <w:szCs w:val="26"/>
          <w:lang w:bidi="en-US"/>
        </w:rPr>
        <w:t>-201</w:t>
      </w:r>
      <w:r w:rsidRPr="007C6AEC">
        <w:rPr>
          <w:rFonts w:ascii="Times New Roman" w:eastAsia="Calibri" w:hAnsi="Times New Roman" w:cs="Calibri"/>
          <w:kern w:val="3"/>
          <w:sz w:val="26"/>
          <w:szCs w:val="26"/>
          <w:lang w:bidi="en-US"/>
        </w:rPr>
        <w:t>9</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учебном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году</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из</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сада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было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выпущено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2</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воспитанника</w:t>
      </w:r>
      <w:r w:rsidRPr="007C6AEC">
        <w:rPr>
          <w:rFonts w:ascii="Times New Roman" w:eastAsia="TimesNewRoman" w:hAnsi="Times New Roman" w:cs="TimesNewRoman"/>
          <w:kern w:val="3"/>
          <w:sz w:val="26"/>
          <w:szCs w:val="26"/>
          <w:lang w:bidi="en-US"/>
        </w:rPr>
        <w:t xml:space="preserve">. Два  ребенка  ходит в школу по месту своей прописки( соседняя деревня с.Виноградовка). </w:t>
      </w:r>
    </w:p>
    <w:p w:rsidR="007C6AEC" w:rsidRPr="007C6AEC" w:rsidRDefault="007C6AEC" w:rsidP="007C6AEC">
      <w:pPr>
        <w:widowControl w:val="0"/>
        <w:suppressAutoHyphens/>
        <w:autoSpaceDN w:val="0"/>
        <w:spacing w:after="0" w:line="240" w:lineRule="auto"/>
        <w:ind w:right="140"/>
        <w:textAlignment w:val="baseline"/>
        <w:rPr>
          <w:rFonts w:ascii="Times New Roman" w:eastAsia="Calibri" w:hAnsi="Times New Roman" w:cs="Calibri"/>
          <w:kern w:val="3"/>
          <w:sz w:val="26"/>
          <w:szCs w:val="26"/>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bidi="en-US"/>
        </w:rPr>
      </w:pPr>
      <w:r w:rsidRPr="007C6AEC">
        <w:rPr>
          <w:rFonts w:ascii="Times New Roman" w:eastAsia="TimesNewRoman, Bold" w:hAnsi="Times New Roman" w:cs="TimesNewRoman, Bold"/>
          <w:i/>
          <w:kern w:val="3"/>
          <w:sz w:val="26"/>
          <w:szCs w:val="26"/>
          <w:lang w:bidi="en-US"/>
        </w:rPr>
        <w:t xml:space="preserve">11.  </w:t>
      </w:r>
      <w:r w:rsidRPr="007C6AEC">
        <w:rPr>
          <w:rFonts w:ascii="Times New Roman" w:eastAsia="Calibri" w:hAnsi="Times New Roman" w:cs="Calibri"/>
          <w:i/>
          <w:kern w:val="3"/>
          <w:sz w:val="26"/>
          <w:szCs w:val="26"/>
          <w:lang w:bidi="en-US"/>
        </w:rPr>
        <w:t>ОБЕСПЕЧЕНИЕ</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Calibri" w:hAnsi="Times New Roman" w:cs="Calibri"/>
          <w:i/>
          <w:kern w:val="3"/>
          <w:sz w:val="26"/>
          <w:szCs w:val="26"/>
          <w:lang w:bidi="en-US"/>
        </w:rPr>
        <w:t>БЕЗОПАСНОСТИ</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lastRenderedPageBreak/>
        <w:t xml:space="preserve">                </w:t>
      </w:r>
      <w:r w:rsidRPr="007C6AEC">
        <w:rPr>
          <w:rFonts w:ascii="Times New Roman" w:eastAsia="Calibri" w:hAnsi="Times New Roman" w:cs="Calibri"/>
          <w:kern w:val="3"/>
          <w:sz w:val="26"/>
          <w:szCs w:val="26"/>
          <w:lang w:bidi="en-US"/>
        </w:rPr>
        <w:t>Основным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нормативно</w:t>
      </w:r>
      <w:r w:rsidRPr="007C6AEC">
        <w:rPr>
          <w:rFonts w:ascii="Times New Roman" w:eastAsia="TimesNewRoman" w:hAnsi="Times New Roman" w:cs="TimesNewRoman"/>
          <w:kern w:val="3"/>
          <w:sz w:val="26"/>
          <w:szCs w:val="26"/>
          <w:lang w:bidi="en-US"/>
        </w:rPr>
        <w:t>-</w:t>
      </w:r>
      <w:r w:rsidRPr="007C6AEC">
        <w:rPr>
          <w:rFonts w:ascii="Times New Roman" w:eastAsia="Calibri" w:hAnsi="Times New Roman" w:cs="Calibri"/>
          <w:kern w:val="3"/>
          <w:sz w:val="26"/>
          <w:szCs w:val="26"/>
          <w:lang w:bidi="en-US"/>
        </w:rPr>
        <w:t>правовым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актом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содержащим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положения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обеспечении безопасности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участников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образовательного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процесса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является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Закон</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РФ</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образовании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который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пп</w:t>
      </w:r>
      <w:r w:rsidRPr="007C6AEC">
        <w:rPr>
          <w:rFonts w:ascii="Times New Roman" w:eastAsia="TimesNewRoman" w:hAnsi="Times New Roman" w:cs="TimesNewRoman"/>
          <w:kern w:val="3"/>
          <w:sz w:val="26"/>
          <w:szCs w:val="26"/>
          <w:lang w:bidi="en-US"/>
        </w:rPr>
        <w:t xml:space="preserve">. 3 </w:t>
      </w:r>
      <w:r w:rsidRPr="007C6AEC">
        <w:rPr>
          <w:rFonts w:ascii="Times New Roman" w:eastAsia="Calibri" w:hAnsi="Times New Roman" w:cs="Calibri"/>
          <w:kern w:val="3"/>
          <w:sz w:val="26"/>
          <w:szCs w:val="26"/>
          <w:lang w:bidi="en-US"/>
        </w:rPr>
        <w:t>ч</w:t>
      </w:r>
      <w:r w:rsidRPr="007C6AEC">
        <w:rPr>
          <w:rFonts w:ascii="Times New Roman" w:eastAsia="TimesNewRoman" w:hAnsi="Times New Roman" w:cs="TimesNewRoman"/>
          <w:kern w:val="3"/>
          <w:sz w:val="26"/>
          <w:szCs w:val="26"/>
          <w:lang w:bidi="en-US"/>
        </w:rPr>
        <w:t xml:space="preserve">.3. </w:t>
      </w:r>
      <w:r w:rsidRPr="007C6AEC">
        <w:rPr>
          <w:rFonts w:ascii="Times New Roman" w:eastAsia="Calibri" w:hAnsi="Times New Roman" w:cs="Calibri"/>
          <w:kern w:val="3"/>
          <w:sz w:val="26"/>
          <w:szCs w:val="26"/>
          <w:lang w:bidi="en-US"/>
        </w:rPr>
        <w:t>ст</w:t>
      </w:r>
      <w:r w:rsidRPr="007C6AEC">
        <w:rPr>
          <w:rFonts w:ascii="Times New Roman" w:eastAsia="TimesNewRoman" w:hAnsi="Times New Roman" w:cs="TimesNewRoman"/>
          <w:kern w:val="3"/>
          <w:sz w:val="26"/>
          <w:szCs w:val="26"/>
          <w:lang w:bidi="en-US"/>
        </w:rPr>
        <w:t xml:space="preserve">.32 </w:t>
      </w:r>
      <w:r w:rsidRPr="007C6AEC">
        <w:rPr>
          <w:rFonts w:ascii="Times New Roman" w:eastAsia="Calibri" w:hAnsi="Times New Roman" w:cs="Calibri"/>
          <w:kern w:val="3"/>
          <w:sz w:val="26"/>
          <w:szCs w:val="26"/>
          <w:lang w:bidi="en-US"/>
        </w:rPr>
        <w:t>устанавливает</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ответственность</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образовательного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учреждения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за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жизнь</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здоровье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обучающихся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воспитанников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также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работников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учреждения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время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образовательного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процесса</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jc w:val="right"/>
        <w:textAlignment w:val="baseline"/>
        <w:rPr>
          <w:rFonts w:ascii="Times New Roman" w:eastAsia="TimesNewRoman" w:hAnsi="Times New Roman" w:cs="TimesNewRoman"/>
          <w:kern w:val="3"/>
          <w:sz w:val="26"/>
          <w:szCs w:val="26"/>
          <w:lang w:bidi="en-US"/>
        </w:rPr>
      </w:pP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Основными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направлениями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деятельности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администрации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сада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обеспечению</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безопасности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детском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саду</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являются</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1. </w:t>
      </w:r>
      <w:r w:rsidRPr="007C6AEC">
        <w:rPr>
          <w:rFonts w:ascii="Times New Roman" w:eastAsia="Calibri" w:hAnsi="Times New Roman" w:cs="Calibri"/>
          <w:kern w:val="3"/>
          <w:sz w:val="26"/>
          <w:szCs w:val="26"/>
          <w:lang w:bidi="en-US"/>
        </w:rPr>
        <w:t>Пожарная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безопасность</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сада</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2. </w:t>
      </w:r>
      <w:r w:rsidRPr="007C6AEC">
        <w:rPr>
          <w:rFonts w:ascii="Times New Roman" w:eastAsia="Calibri" w:hAnsi="Times New Roman" w:cs="Calibri"/>
          <w:kern w:val="3"/>
          <w:sz w:val="26"/>
          <w:szCs w:val="26"/>
          <w:lang w:bidi="en-US"/>
        </w:rPr>
        <w:t>Антитеррористическая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безопасность</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3. </w:t>
      </w:r>
      <w:r w:rsidRPr="007C6AEC">
        <w:rPr>
          <w:rFonts w:ascii="Times New Roman" w:eastAsia="Calibri" w:hAnsi="Times New Roman" w:cs="Calibri"/>
          <w:kern w:val="3"/>
          <w:sz w:val="26"/>
          <w:szCs w:val="26"/>
          <w:lang w:bidi="en-US"/>
        </w:rPr>
        <w:t>Обеспечение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выполнения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санитарно</w:t>
      </w:r>
      <w:r w:rsidRPr="007C6AEC">
        <w:rPr>
          <w:rFonts w:ascii="Times New Roman" w:eastAsia="TimesNewRoman" w:hAnsi="Times New Roman" w:cs="TimesNewRoman"/>
          <w:kern w:val="3"/>
          <w:sz w:val="26"/>
          <w:szCs w:val="26"/>
          <w:lang w:bidi="en-US"/>
        </w:rPr>
        <w:t>-</w:t>
      </w:r>
      <w:r w:rsidRPr="007C6AEC">
        <w:rPr>
          <w:rFonts w:ascii="Times New Roman" w:eastAsia="Calibri" w:hAnsi="Times New Roman" w:cs="Calibri"/>
          <w:kern w:val="3"/>
          <w:sz w:val="26"/>
          <w:szCs w:val="26"/>
          <w:lang w:bidi="en-US"/>
        </w:rPr>
        <w:t>гигиенических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требований</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4. </w:t>
      </w:r>
      <w:r w:rsidRPr="007C6AEC">
        <w:rPr>
          <w:rFonts w:ascii="Times New Roman" w:eastAsia="Calibri" w:hAnsi="Times New Roman" w:cs="Calibri"/>
          <w:kern w:val="3"/>
          <w:sz w:val="26"/>
          <w:szCs w:val="26"/>
          <w:lang w:bidi="en-US"/>
        </w:rPr>
        <w:t>Охрана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труда</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течение 201-2020</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г</w:t>
      </w:r>
      <w:r w:rsidRPr="007C6AEC">
        <w:rPr>
          <w:rFonts w:ascii="Times New Roman" w:eastAsia="TimesNewRoman" w:hAnsi="Times New Roman" w:cs="TimesNewRoman"/>
          <w:kern w:val="3"/>
          <w:sz w:val="26"/>
          <w:szCs w:val="26"/>
          <w:lang w:bidi="en-US"/>
        </w:rPr>
        <w:t>.</w:t>
      </w:r>
      <w:r w:rsidRPr="007C6AEC">
        <w:rPr>
          <w:rFonts w:ascii="Times New Roman" w:eastAsia="Calibri" w:hAnsi="Times New Roman" w:cs="Calibri"/>
          <w:kern w:val="3"/>
          <w:sz w:val="26"/>
          <w:szCs w:val="26"/>
          <w:lang w:bidi="en-US"/>
        </w:rPr>
        <w:t>г</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была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проведена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большая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работа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 xml:space="preserve">выполнению предложений </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государственного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пожарного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надзора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поддерживаются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состоянии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постоянной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готовности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первичные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средства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пожаротушения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пожарные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щиты</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огнетушители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w:t>
      </w:r>
      <w:r w:rsidRPr="007C6AEC">
        <w:rPr>
          <w:rFonts w:ascii="Times New Roman" w:eastAsia="TimesNewRoman" w:hAnsi="Times New Roman" w:cs="TimesNewRoman"/>
          <w:kern w:val="3"/>
          <w:sz w:val="26"/>
          <w:szCs w:val="26"/>
          <w:lang w:bidi="en-US"/>
        </w:rPr>
        <w:t>.</w:t>
      </w:r>
      <w:r w:rsidRPr="007C6AEC">
        <w:rPr>
          <w:rFonts w:ascii="Times New Roman" w:eastAsia="Calibri" w:hAnsi="Times New Roman" w:cs="Calibri"/>
          <w:kern w:val="3"/>
          <w:sz w:val="26"/>
          <w:szCs w:val="26"/>
          <w:lang w:bidi="en-US"/>
        </w:rPr>
        <w:t>д</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Соблюдаются требования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к</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содержанию</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эвакуационных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выходов</w:t>
      </w:r>
      <w:r w:rsidRPr="007C6AEC">
        <w:rPr>
          <w:rFonts w:ascii="Times New Roman" w:eastAsia="TimesNewRoman" w:hAnsi="Times New Roman" w:cs="TimesNewRoman"/>
          <w:kern w:val="3"/>
          <w:sz w:val="26"/>
          <w:szCs w:val="26"/>
          <w:lang w:bidi="en-US"/>
        </w:rPr>
        <w:t xml:space="preserve">.  </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целях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соблюдения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антитеррористической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безопасности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детский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сад</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обеспечен</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локальной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сигнальной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тревожной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кнопкой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начале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учебного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года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издан</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приказ</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организации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охраны</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пропускного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внутри объектного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режимов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работы</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здании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территории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сада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который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доводится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каждого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сотрудника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учреждения</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Согласно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Федеральному</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закону</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санитарно</w:t>
      </w:r>
      <w:r w:rsidRPr="007C6AEC">
        <w:rPr>
          <w:rFonts w:ascii="Times New Roman" w:eastAsia="TimesNewRoman" w:hAnsi="Times New Roman" w:cs="TimesNewRoman"/>
          <w:kern w:val="3"/>
          <w:sz w:val="26"/>
          <w:szCs w:val="26"/>
          <w:lang w:bidi="en-US"/>
        </w:rPr>
        <w:t>-</w:t>
      </w:r>
      <w:r w:rsidRPr="007C6AEC">
        <w:rPr>
          <w:rFonts w:ascii="Times New Roman" w:eastAsia="Calibri" w:hAnsi="Times New Roman" w:cs="Calibri"/>
          <w:kern w:val="3"/>
          <w:sz w:val="26"/>
          <w:szCs w:val="26"/>
          <w:lang w:bidi="en-US"/>
        </w:rPr>
        <w:t>эпидемиологическом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благополучии</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населения</w:t>
      </w:r>
      <w:r w:rsidRPr="007C6AEC">
        <w:rPr>
          <w:rFonts w:ascii="Times New Roman" w:eastAsia="TimesNewRoman" w:hAnsi="Times New Roman" w:cs="TimesNewRoman"/>
          <w:kern w:val="3"/>
          <w:sz w:val="26"/>
          <w:szCs w:val="26"/>
          <w:lang w:bidi="en-US"/>
        </w:rPr>
        <w:t>» №52 –</w:t>
      </w:r>
      <w:r w:rsidRPr="007C6AEC">
        <w:rPr>
          <w:rFonts w:ascii="Times New Roman" w:eastAsia="Calibri" w:hAnsi="Times New Roman" w:cs="Calibri"/>
          <w:kern w:val="3"/>
          <w:sz w:val="26"/>
          <w:szCs w:val="26"/>
          <w:lang w:bidi="en-US"/>
        </w:rPr>
        <w:t>ФЗ</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течение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 xml:space="preserve"> 2016-2017</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уч</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г</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деятельность</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администрации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была направлена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на</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выполнение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предписаний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органов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государственного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санитарно</w:t>
      </w:r>
      <w:r w:rsidRPr="007C6AEC">
        <w:rPr>
          <w:rFonts w:ascii="Times New Roman" w:eastAsia="TimesNewRoman" w:hAnsi="Times New Roman" w:cs="TimesNewRoman"/>
          <w:kern w:val="3"/>
          <w:sz w:val="26"/>
          <w:szCs w:val="26"/>
          <w:lang w:bidi="en-US"/>
        </w:rPr>
        <w:t>-</w:t>
      </w:r>
      <w:r w:rsidRPr="007C6AEC">
        <w:rPr>
          <w:rFonts w:ascii="Times New Roman" w:eastAsia="Calibri" w:hAnsi="Times New Roman" w:cs="Calibri"/>
          <w:kern w:val="3"/>
          <w:sz w:val="26"/>
          <w:szCs w:val="26"/>
          <w:lang w:bidi="en-US"/>
        </w:rPr>
        <w:t>эпидемиологического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надзора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течение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года</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осуществление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планового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гигиенического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обучения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работников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осуществление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производственного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контроля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w:t>
      </w:r>
      <w:r w:rsidRPr="007C6AEC">
        <w:rPr>
          <w:rFonts w:ascii="Times New Roman" w:eastAsia="TimesNewRoman" w:hAnsi="Times New Roman" w:cs="TimesNewRoman"/>
          <w:kern w:val="3"/>
          <w:sz w:val="26"/>
          <w:szCs w:val="26"/>
          <w:lang w:bidi="en-US"/>
        </w:rPr>
        <w:t>.</w:t>
      </w:r>
      <w:r w:rsidRPr="007C6AEC">
        <w:rPr>
          <w:rFonts w:ascii="Times New Roman" w:eastAsia="Calibri" w:hAnsi="Times New Roman" w:cs="Calibri"/>
          <w:kern w:val="3"/>
          <w:sz w:val="26"/>
          <w:szCs w:val="26"/>
          <w:lang w:bidi="en-US"/>
        </w:rPr>
        <w:t>ч</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посредством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проведения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лабораторных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исследований</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 2019-</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2020</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гг</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 xml:space="preserve">в детском саду </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 xml:space="preserve"> произведен и выполнен</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косметический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ремонт</w:t>
      </w:r>
      <w:r w:rsidRPr="007C6AEC">
        <w:rPr>
          <w:rFonts w:ascii="Times New Roman" w:eastAsia="TimesNewRoman" w:hAnsi="Times New Roman" w:cs="TimesNewRoman"/>
          <w:kern w:val="3"/>
          <w:sz w:val="26"/>
          <w:szCs w:val="26"/>
          <w:lang w:bidi="en-US"/>
        </w:rPr>
        <w:t xml:space="preserve">. </w:t>
      </w:r>
    </w:p>
    <w:p w:rsidR="007C6AEC" w:rsidRPr="007C6AEC" w:rsidRDefault="007C6AEC" w:rsidP="007C6AEC">
      <w:pPr>
        <w:widowControl w:val="0"/>
        <w:suppressAutoHyphens/>
        <w:autoSpaceDN w:val="0"/>
        <w:spacing w:after="0" w:line="240" w:lineRule="auto"/>
        <w:ind w:right="140"/>
        <w:jc w:val="both"/>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приобретены</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мелкий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хозяйственный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инвентарь</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 посуда</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Главной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целью</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управления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охраной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труда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детском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саду</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является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создание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 обеспечение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здоровых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безопасных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условий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труда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сохранение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жизни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здоровья воспитанников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работающих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процессе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труда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воспитания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организованного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отдыха</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Деятельность</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службы</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охраны</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труда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направлена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на</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обеспечение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выполнения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требований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правовых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актов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нормативно</w:t>
      </w:r>
      <w:r w:rsidRPr="007C6AEC">
        <w:rPr>
          <w:rFonts w:ascii="Times New Roman" w:eastAsia="TimesNewRoman" w:hAnsi="Times New Roman" w:cs="TimesNewRoman"/>
          <w:kern w:val="3"/>
          <w:sz w:val="26"/>
          <w:szCs w:val="26"/>
          <w:lang w:bidi="en-US"/>
        </w:rPr>
        <w:t>-</w:t>
      </w:r>
      <w:r w:rsidRPr="007C6AEC">
        <w:rPr>
          <w:rFonts w:ascii="Times New Roman" w:eastAsia="Calibri" w:hAnsi="Times New Roman" w:cs="Calibri"/>
          <w:kern w:val="3"/>
          <w:sz w:val="26"/>
          <w:szCs w:val="26"/>
          <w:lang w:bidi="en-US"/>
        </w:rPr>
        <w:t>технических</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документов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созданию</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здоровых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безопасных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условий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труда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образовательного процесса</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организацию</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проведение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профилактической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работы</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предупреждению</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травматизма</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профессиональной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производственно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обусловленной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заболеваемости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среди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сотрудников 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сада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обеспечение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средствами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индивидуальной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защиты</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предотвращение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несчастных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случаев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воспитанниками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время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проведения</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образовательного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процесса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дорожно</w:t>
      </w:r>
      <w:r w:rsidRPr="007C6AEC">
        <w:rPr>
          <w:rFonts w:ascii="Times New Roman" w:eastAsia="TimesNewRoman" w:hAnsi="Times New Roman" w:cs="TimesNewRoman"/>
          <w:kern w:val="3"/>
          <w:sz w:val="26"/>
          <w:szCs w:val="26"/>
          <w:lang w:bidi="en-US"/>
        </w:rPr>
        <w:t>-</w:t>
      </w:r>
      <w:r w:rsidRPr="007C6AEC">
        <w:rPr>
          <w:rFonts w:ascii="Times New Roman" w:eastAsia="Calibri" w:hAnsi="Times New Roman" w:cs="Calibri"/>
          <w:kern w:val="3"/>
          <w:sz w:val="26"/>
          <w:szCs w:val="26"/>
          <w:lang w:bidi="en-US"/>
        </w:rPr>
        <w:t>транспортного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бытового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травматизма</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соблюдение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требований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нормативных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документов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пожарной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безопасности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lastRenderedPageBreak/>
        <w:t>защите окружающей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среды</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действиям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чрезвычайных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ситуациях</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обеспечение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безопасности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эксплуатации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учебных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бытовых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зданий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используемых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 образовательном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процессе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оборудования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приборов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технических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средств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обучения</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охрану</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укрепление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здоровья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воспитанников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сотрудников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сада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организацию их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лечебно</w:t>
      </w:r>
      <w:r w:rsidRPr="007C6AEC">
        <w:rPr>
          <w:rFonts w:ascii="Times New Roman" w:eastAsia="TimesNewRoman" w:hAnsi="Times New Roman" w:cs="TimesNewRoman"/>
          <w:kern w:val="3"/>
          <w:sz w:val="26"/>
          <w:szCs w:val="26"/>
          <w:lang w:bidi="en-US"/>
        </w:rPr>
        <w:t>-</w:t>
      </w:r>
      <w:r w:rsidRPr="007C6AEC">
        <w:rPr>
          <w:rFonts w:ascii="Times New Roman" w:eastAsia="Calibri" w:hAnsi="Times New Roman" w:cs="Calibri"/>
          <w:kern w:val="3"/>
          <w:sz w:val="26"/>
          <w:szCs w:val="26"/>
          <w:lang w:bidi="en-US"/>
        </w:rPr>
        <w:t>профилактического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обслуживания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создание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оптимального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сочетания режимов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труда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обучения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организованного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отдыха</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течение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 xml:space="preserve"> 2019-2020 </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уч</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г</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несчастных</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случаев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воспитанниками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сотрудниками</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сада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зафиксировано</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Times New Roman" w:eastAsia="Calibri" w:hAnsi="Times New Roman" w:cs="Calibri"/>
          <w:kern w:val="3"/>
          <w:sz w:val="26"/>
          <w:szCs w:val="26"/>
          <w:lang w:bidi="en-US"/>
        </w:rPr>
      </w:pPr>
    </w:p>
    <w:p w:rsidR="007C6AEC" w:rsidRPr="007C6AEC" w:rsidRDefault="007C6AEC" w:rsidP="007C6AEC">
      <w:pPr>
        <w:widowControl w:val="0"/>
        <w:suppressAutoHyphens/>
        <w:autoSpaceDN w:val="0"/>
        <w:spacing w:after="0" w:line="240" w:lineRule="auto"/>
        <w:ind w:right="140"/>
        <w:jc w:val="right"/>
        <w:textAlignment w:val="baseline"/>
        <w:rPr>
          <w:rFonts w:ascii="Times New Roman" w:eastAsia="TimesNewRoman" w:hAnsi="Times New Roman" w:cs="TimesNewRoman"/>
          <w:kern w:val="3"/>
          <w:sz w:val="26"/>
          <w:szCs w:val="26"/>
          <w:lang w:bidi="en-US"/>
        </w:rPr>
      </w:pPr>
    </w:p>
    <w:p w:rsidR="007C6AEC" w:rsidRPr="007C6AEC" w:rsidRDefault="007C6AEC" w:rsidP="007C6AEC">
      <w:pPr>
        <w:widowControl w:val="0"/>
        <w:suppressAutoHyphens/>
        <w:autoSpaceDN w:val="0"/>
        <w:spacing w:after="0" w:line="240" w:lineRule="auto"/>
        <w:ind w:right="140"/>
        <w:jc w:val="center"/>
        <w:textAlignment w:val="baseline"/>
        <w:rPr>
          <w:rFonts w:ascii="Calibri" w:eastAsia="Arial Unicode MS" w:hAnsi="Calibri" w:cs="Tahoma"/>
          <w:color w:val="000000"/>
          <w:kern w:val="3"/>
          <w:sz w:val="24"/>
          <w:szCs w:val="24"/>
          <w:lang w:bidi="en-US"/>
        </w:rPr>
      </w:pPr>
      <w:r w:rsidRPr="007C6AEC">
        <w:rPr>
          <w:rFonts w:ascii="Times New Roman" w:eastAsia="TimesNewRoman, Bold" w:hAnsi="Times New Roman" w:cs="TimesNewRoman, Bold"/>
          <w:i/>
          <w:kern w:val="3"/>
          <w:sz w:val="26"/>
          <w:szCs w:val="26"/>
          <w:lang w:bidi="en-US"/>
        </w:rPr>
        <w:t>12</w:t>
      </w:r>
      <w:r w:rsidRPr="007C6AEC">
        <w:rPr>
          <w:rFonts w:ascii="Times New Roman" w:eastAsia="Times New Roman" w:hAnsi="Times New Roman" w:cs="Times New Roman"/>
          <w:i/>
          <w:kern w:val="3"/>
          <w:sz w:val="26"/>
          <w:szCs w:val="26"/>
          <w:lang w:bidi="en-US"/>
        </w:rPr>
        <w:t>.   ПРОБЛЕМЫ</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И</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ОСНОВНЫЕ</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НАПРАВЛЕНИЯ</w:t>
      </w:r>
      <w:r w:rsidRPr="007C6AEC">
        <w:rPr>
          <w:rFonts w:ascii="Times New Roman" w:eastAsia="TimesNewRoman, Bold" w:hAnsi="Times New Roman" w:cs="TimesNewRoman, Bold"/>
          <w:i/>
          <w:kern w:val="3"/>
          <w:sz w:val="26"/>
          <w:szCs w:val="26"/>
          <w:lang w:bidi="en-US"/>
        </w:rPr>
        <w:t xml:space="preserve"> </w:t>
      </w:r>
      <w:r w:rsidRPr="007C6AEC">
        <w:rPr>
          <w:rFonts w:ascii="Times New Roman" w:eastAsia="Times New Roman" w:hAnsi="Times New Roman" w:cs="Times New Roman"/>
          <w:i/>
          <w:kern w:val="3"/>
          <w:sz w:val="26"/>
          <w:szCs w:val="26"/>
          <w:lang w:bidi="en-US"/>
        </w:rPr>
        <w:t>РАЗВИТИЯ</w:t>
      </w:r>
    </w:p>
    <w:p w:rsidR="007C6AEC" w:rsidRPr="007C6AEC" w:rsidRDefault="007C6AEC" w:rsidP="007C6AEC">
      <w:pPr>
        <w:widowControl w:val="0"/>
        <w:suppressAutoHyphens/>
        <w:autoSpaceDN w:val="0"/>
        <w:spacing w:after="0" w:line="240" w:lineRule="auto"/>
        <w:ind w:right="140"/>
        <w:textAlignment w:val="baseline"/>
        <w:rPr>
          <w:rFonts w:ascii="Times New Roman" w:eastAsia="TimesNewRoman" w:hAnsi="Times New Roman" w:cs="TimesNewRoman"/>
          <w:kern w:val="3"/>
          <w:sz w:val="26"/>
          <w:szCs w:val="26"/>
          <w:lang w:bidi="en-US"/>
        </w:rPr>
      </w:pPr>
      <w:r w:rsidRPr="007C6AEC">
        <w:rPr>
          <w:rFonts w:ascii="Times New Roman" w:eastAsia="TimesNewRoman" w:hAnsi="Times New Roman" w:cs="TimesNewRoman"/>
          <w:kern w:val="3"/>
          <w:sz w:val="26"/>
          <w:szCs w:val="26"/>
          <w:lang w:bidi="en-US"/>
        </w:rPr>
        <w:t xml:space="preserve"> </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Анализ</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деятельности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сада</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за</w:t>
      </w:r>
      <w:r w:rsidRPr="007C6AEC">
        <w:rPr>
          <w:rFonts w:ascii="Times New Roman" w:eastAsia="Calibri" w:hAnsi="Times New Roman" w:cs="Calibri"/>
          <w:kern w:val="3"/>
          <w:sz w:val="26"/>
          <w:szCs w:val="26"/>
          <w:lang w:bidi="en-US"/>
        </w:rPr>
        <w:t xml:space="preserve"> 2019-2020 </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 </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г</w:t>
      </w:r>
      <w:r w:rsidRPr="007C6AEC">
        <w:rPr>
          <w:rFonts w:ascii="Times New Roman" w:eastAsia="TimesNewRoman" w:hAnsi="Times New Roman" w:cs="TimesNewRoman"/>
          <w:kern w:val="3"/>
          <w:sz w:val="26"/>
          <w:szCs w:val="26"/>
          <w:lang w:bidi="en-US"/>
        </w:rPr>
        <w:t>.</w:t>
      </w:r>
      <w:r w:rsidRPr="007C6AEC">
        <w:rPr>
          <w:rFonts w:ascii="Times New Roman" w:eastAsia="Times New Roman" w:hAnsi="Times New Roman" w:cs="Times New Roman"/>
          <w:kern w:val="3"/>
          <w:sz w:val="26"/>
          <w:szCs w:val="26"/>
          <w:lang w:bidi="en-US"/>
        </w:rPr>
        <w:t>г</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показал,</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как</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учреждение </w:t>
      </w:r>
      <w:r w:rsidRPr="007C6AEC">
        <w:rPr>
          <w:rFonts w:ascii="Times New Roman" w:eastAsia="Calibri" w:hAnsi="Times New Roman" w:cs="Calibri"/>
          <w:kern w:val="3"/>
          <w:sz w:val="26"/>
          <w:szCs w:val="26"/>
          <w:lang w:bidi="en-US"/>
        </w:rPr>
        <w:t>работало 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 xml:space="preserve"> 2019-2020 </w:t>
      </w:r>
      <w:r w:rsidRPr="007C6AEC">
        <w:rPr>
          <w:rFonts w:ascii="Times New Roman" w:eastAsia="TimesNewRoman" w:hAnsi="Times New Roman" w:cs="TimesNewRoman"/>
          <w:kern w:val="3"/>
          <w:sz w:val="26"/>
          <w:szCs w:val="26"/>
          <w:lang w:bidi="en-US"/>
        </w:rPr>
        <w:t xml:space="preserve"> </w:t>
      </w:r>
      <w:r w:rsidRPr="007C6AEC">
        <w:rPr>
          <w:rFonts w:ascii="Times New Roman" w:eastAsia="Times New Roman" w:hAnsi="Times New Roman" w:cs="Times New Roman"/>
          <w:kern w:val="3"/>
          <w:sz w:val="26"/>
          <w:szCs w:val="26"/>
          <w:lang w:bidi="en-US"/>
        </w:rPr>
        <w:t xml:space="preserve"> </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учебном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году</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какие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направления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получили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развитие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над</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чем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предстоит</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еще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работать</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 xml:space="preserve">Наиболее </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успешными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деятельности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сада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за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 xml:space="preserve"> 2019-2020 </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год</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можно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обозначить следующие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показатели</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приведение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нормативно</w:t>
      </w:r>
      <w:r w:rsidRPr="007C6AEC">
        <w:rPr>
          <w:rFonts w:ascii="Times New Roman" w:eastAsia="TimesNewRoman" w:hAnsi="Times New Roman" w:cs="TimesNewRoman"/>
          <w:kern w:val="3"/>
          <w:sz w:val="26"/>
          <w:szCs w:val="26"/>
          <w:lang w:bidi="en-US"/>
        </w:rPr>
        <w:t>-</w:t>
      </w:r>
      <w:r w:rsidRPr="007C6AEC">
        <w:rPr>
          <w:rFonts w:ascii="Times New Roman" w:eastAsia="Calibri" w:hAnsi="Times New Roman" w:cs="Calibri"/>
          <w:kern w:val="3"/>
          <w:sz w:val="26"/>
          <w:szCs w:val="26"/>
          <w:lang w:bidi="en-US"/>
        </w:rPr>
        <w:t>правовой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базы</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сада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соответствие</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действующему</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законодательству</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РФ</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регистрация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изменений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дополнений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лицензию 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сада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получение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лицензии;</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Calibri" w:hAnsi="Times New Roman" w:cs="Calibri"/>
          <w:kern w:val="3"/>
          <w:sz w:val="26"/>
          <w:szCs w:val="26"/>
          <w:lang w:bidi="en-US"/>
        </w:rPr>
        <w:t>регистрация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права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оперативного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управления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имуществом</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т</w:t>
      </w:r>
      <w:r w:rsidRPr="007C6AEC">
        <w:rPr>
          <w:rFonts w:ascii="Times New Roman" w:eastAsia="TimesNewRoman" w:hAnsi="Times New Roman" w:cs="TimesNewRoman"/>
          <w:kern w:val="3"/>
          <w:sz w:val="26"/>
          <w:szCs w:val="26"/>
          <w:lang w:bidi="en-US"/>
        </w:rPr>
        <w:t>.</w:t>
      </w:r>
      <w:r w:rsidRPr="007C6AEC">
        <w:rPr>
          <w:rFonts w:ascii="Times New Roman" w:eastAsia="Calibri" w:hAnsi="Times New Roman" w:cs="Calibri"/>
          <w:kern w:val="3"/>
          <w:sz w:val="26"/>
          <w:szCs w:val="26"/>
          <w:lang w:bidi="en-US"/>
        </w:rPr>
        <w:t>д</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выполнение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предписаний (предложений)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органов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пожарного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надзора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Роспотребнадзора по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обеспечению</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безопасности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учреждения</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активное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участие</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органа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общественно</w:t>
      </w:r>
      <w:r w:rsidRPr="007C6AEC">
        <w:rPr>
          <w:rFonts w:ascii="Times New Roman" w:eastAsia="TimesNewRoman" w:hAnsi="Times New Roman" w:cs="TimesNewRoman"/>
          <w:kern w:val="3"/>
          <w:sz w:val="26"/>
          <w:szCs w:val="26"/>
          <w:lang w:bidi="en-US"/>
        </w:rPr>
        <w:t>-</w:t>
      </w:r>
      <w:r w:rsidRPr="007C6AEC">
        <w:rPr>
          <w:rFonts w:ascii="Times New Roman" w:eastAsia="Calibri" w:hAnsi="Times New Roman" w:cs="Calibri"/>
          <w:kern w:val="3"/>
          <w:sz w:val="26"/>
          <w:szCs w:val="26"/>
          <w:lang w:bidi="en-US"/>
        </w:rPr>
        <w:t>государственного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управления</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sidRPr="007C6AEC">
        <w:rPr>
          <w:rFonts w:ascii="Times New Roman" w:eastAsia="TimesNewRoman" w:hAnsi="Times New Roman" w:cs="TimesNewRoman"/>
          <w:kern w:val="3"/>
          <w:sz w:val="26"/>
          <w:szCs w:val="26"/>
          <w:lang w:bidi="en-US"/>
        </w:rPr>
        <w:t>(</w:t>
      </w:r>
      <w:r w:rsidRPr="007C6AEC">
        <w:rPr>
          <w:rFonts w:ascii="Times New Roman" w:eastAsia="Calibri" w:hAnsi="Times New Roman" w:cs="Calibri"/>
          <w:kern w:val="3"/>
          <w:sz w:val="26"/>
          <w:szCs w:val="26"/>
          <w:lang w:bidi="en-US"/>
        </w:rPr>
        <w:t>Совета</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ДОУ</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в</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жизни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детского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сада</w:t>
      </w:r>
      <w:r w:rsidRPr="007C6AEC">
        <w:rPr>
          <w:rFonts w:ascii="Times New Roman" w:eastAsia="TimesNewRoman" w:hAnsi="Times New Roman" w:cs="TimesNewRoman"/>
          <w:kern w:val="3"/>
          <w:sz w:val="26"/>
          <w:szCs w:val="26"/>
          <w:lang w:bidi="en-US"/>
        </w:rPr>
        <w:t>;</w:t>
      </w:r>
    </w:p>
    <w:p w:rsidR="007C6AEC" w:rsidRDefault="007C6AEC" w:rsidP="007C6AEC">
      <w:pPr>
        <w:widowControl w:val="0"/>
        <w:suppressAutoHyphens/>
        <w:autoSpaceDN w:val="0"/>
        <w:spacing w:after="0" w:line="240" w:lineRule="auto"/>
        <w:ind w:right="140"/>
        <w:textAlignment w:val="baseline"/>
        <w:rPr>
          <w:rFonts w:ascii="Times New Roman" w:eastAsia="TimesNewRoman" w:hAnsi="Times New Roman" w:cs="TimesNewRoman"/>
          <w:kern w:val="3"/>
          <w:sz w:val="26"/>
          <w:szCs w:val="26"/>
          <w:lang w:bidi="en-US"/>
        </w:rPr>
      </w:pP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сложившийся</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стабильно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личностно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и</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профессионально</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зрелый</w:t>
      </w:r>
      <w:r w:rsidRPr="007C6AEC">
        <w:rPr>
          <w:rFonts w:ascii="Times New Roman" w:eastAsia="TimesNewRoman" w:hAnsi="Times New Roman" w:cs="TimesNewRoman"/>
          <w:kern w:val="3"/>
          <w:sz w:val="26"/>
          <w:szCs w:val="26"/>
          <w:lang w:bidi="en-US"/>
        </w:rPr>
        <w:t xml:space="preserve"> </w:t>
      </w:r>
      <w:r w:rsidRPr="007C6AEC">
        <w:rPr>
          <w:rFonts w:ascii="Times New Roman" w:eastAsia="Calibri" w:hAnsi="Times New Roman" w:cs="Calibri"/>
          <w:kern w:val="3"/>
          <w:sz w:val="26"/>
          <w:szCs w:val="26"/>
          <w:lang w:bidi="en-US"/>
        </w:rPr>
        <w:t>коллектив</w:t>
      </w:r>
      <w:r w:rsidRPr="007C6AEC">
        <w:rPr>
          <w:rFonts w:ascii="Times New Roman" w:eastAsia="TimesNewRoman" w:hAnsi="Times New Roman" w:cs="TimesNewRoman"/>
          <w:kern w:val="3"/>
          <w:sz w:val="26"/>
          <w:szCs w:val="26"/>
          <w:lang w:bidi="en-US"/>
        </w:rPr>
        <w:t>;</w:t>
      </w:r>
    </w:p>
    <w:p w:rsidR="007C6AEC" w:rsidRPr="007C6AEC" w:rsidRDefault="007C6AEC" w:rsidP="007C6AEC">
      <w:pPr>
        <w:widowControl w:val="0"/>
        <w:suppressAutoHyphens/>
        <w:autoSpaceDN w:val="0"/>
        <w:spacing w:after="0" w:line="240" w:lineRule="auto"/>
        <w:ind w:right="140"/>
        <w:textAlignment w:val="baseline"/>
        <w:rPr>
          <w:rFonts w:ascii="Calibri" w:eastAsia="Arial Unicode MS" w:hAnsi="Calibri" w:cs="Tahoma"/>
          <w:color w:val="000000"/>
          <w:kern w:val="3"/>
          <w:sz w:val="24"/>
          <w:szCs w:val="24"/>
          <w:lang w:bidi="en-US"/>
        </w:rPr>
      </w:pPr>
      <w:r>
        <w:rPr>
          <w:rFonts w:ascii="Calibri" w:eastAsia="Arial Unicode MS" w:hAnsi="Calibri" w:cs="Tahoma"/>
          <w:noProof/>
          <w:color w:val="000000"/>
          <w:kern w:val="3"/>
          <w:sz w:val="24"/>
          <w:szCs w:val="24"/>
          <w:lang w:eastAsia="ru-RU"/>
        </w:rPr>
        <w:lastRenderedPageBreak/>
        <w:drawing>
          <wp:inline distT="0" distB="0" distL="0" distR="0">
            <wp:extent cx="5940425" cy="4366993"/>
            <wp:effectExtent l="0" t="0" r="3175" b="0"/>
            <wp:docPr id="5" name="Рисунок 5" descr="C:\Users\Пользователь\Desktop\img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img2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366993"/>
                    </a:xfrm>
                    <a:prstGeom prst="rect">
                      <a:avLst/>
                    </a:prstGeom>
                    <a:noFill/>
                    <a:ln>
                      <a:noFill/>
                    </a:ln>
                  </pic:spPr>
                </pic:pic>
              </a:graphicData>
            </a:graphic>
          </wp:inline>
        </w:drawing>
      </w:r>
      <w:bookmarkStart w:id="0" w:name="_GoBack"/>
      <w:bookmarkEnd w:id="0"/>
    </w:p>
    <w:p w:rsidR="00690A5B" w:rsidRDefault="00690A5B"/>
    <w:sectPr w:rsidR="00690A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NewRoman">
    <w:altName w:val="Times New Roman"/>
    <w:charset w:val="00"/>
    <w:family w:val="auto"/>
    <w:pitch w:val="default"/>
  </w:font>
  <w:font w:name="TimesNewRoman, Bold">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6243"/>
    <w:multiLevelType w:val="multilevel"/>
    <w:tmpl w:val="F0E4F940"/>
    <w:lvl w:ilvl="0">
      <w:numFmt w:val="bullet"/>
      <w:lvlText w:val=""/>
      <w:lvlJc w:val="left"/>
      <w:pPr>
        <w:ind w:left="720" w:hanging="360"/>
      </w:pPr>
      <w:rPr>
        <w:rFonts w:ascii="Symbol" w:hAnsi="Symbo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0A15523"/>
    <w:multiLevelType w:val="multilevel"/>
    <w:tmpl w:val="DBF60150"/>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05B77BDB"/>
    <w:multiLevelType w:val="multilevel"/>
    <w:tmpl w:val="915E5BC4"/>
    <w:lvl w:ilvl="0">
      <w:numFmt w:val="bullet"/>
      <w:lvlText w:val=""/>
      <w:lvlJc w:val="left"/>
      <w:pPr>
        <w:ind w:left="360" w:hanging="360"/>
      </w:pPr>
      <w:rPr>
        <w:rFonts w:ascii="Symbol" w:hAnsi="Symbol"/>
        <w:color w:val="auto"/>
      </w:rPr>
    </w:lvl>
    <w:lvl w:ilvl="1">
      <w:numFmt w:val="bullet"/>
      <w:lvlText w:val="o"/>
      <w:lvlJc w:val="left"/>
      <w:pPr>
        <w:ind w:left="1014" w:hanging="360"/>
      </w:pPr>
      <w:rPr>
        <w:rFonts w:ascii="Courier New" w:hAnsi="Courier New" w:cs="Times New Roman"/>
      </w:rPr>
    </w:lvl>
    <w:lvl w:ilvl="2">
      <w:numFmt w:val="bullet"/>
      <w:lvlText w:val=""/>
      <w:lvlJc w:val="left"/>
      <w:pPr>
        <w:ind w:left="1734" w:hanging="360"/>
      </w:pPr>
      <w:rPr>
        <w:rFonts w:ascii="Wingdings" w:hAnsi="Wingdings"/>
      </w:rPr>
    </w:lvl>
    <w:lvl w:ilvl="3">
      <w:numFmt w:val="bullet"/>
      <w:lvlText w:val=""/>
      <w:lvlJc w:val="left"/>
      <w:pPr>
        <w:ind w:left="2454" w:hanging="360"/>
      </w:pPr>
      <w:rPr>
        <w:rFonts w:ascii="Symbol" w:hAnsi="Symbol"/>
      </w:rPr>
    </w:lvl>
    <w:lvl w:ilvl="4">
      <w:numFmt w:val="bullet"/>
      <w:lvlText w:val="o"/>
      <w:lvlJc w:val="left"/>
      <w:pPr>
        <w:ind w:left="3174" w:hanging="360"/>
      </w:pPr>
      <w:rPr>
        <w:rFonts w:ascii="Courier New" w:hAnsi="Courier New" w:cs="Times New Roman"/>
      </w:rPr>
    </w:lvl>
    <w:lvl w:ilvl="5">
      <w:numFmt w:val="bullet"/>
      <w:lvlText w:val=""/>
      <w:lvlJc w:val="left"/>
      <w:pPr>
        <w:ind w:left="3894" w:hanging="360"/>
      </w:pPr>
      <w:rPr>
        <w:rFonts w:ascii="Wingdings" w:hAnsi="Wingdings"/>
      </w:rPr>
    </w:lvl>
    <w:lvl w:ilvl="6">
      <w:numFmt w:val="bullet"/>
      <w:lvlText w:val=""/>
      <w:lvlJc w:val="left"/>
      <w:pPr>
        <w:ind w:left="4614" w:hanging="360"/>
      </w:pPr>
      <w:rPr>
        <w:rFonts w:ascii="Symbol" w:hAnsi="Symbol"/>
      </w:rPr>
    </w:lvl>
    <w:lvl w:ilvl="7">
      <w:numFmt w:val="bullet"/>
      <w:lvlText w:val="o"/>
      <w:lvlJc w:val="left"/>
      <w:pPr>
        <w:ind w:left="5334" w:hanging="360"/>
      </w:pPr>
      <w:rPr>
        <w:rFonts w:ascii="Courier New" w:hAnsi="Courier New" w:cs="Times New Roman"/>
      </w:rPr>
    </w:lvl>
    <w:lvl w:ilvl="8">
      <w:numFmt w:val="bullet"/>
      <w:lvlText w:val=""/>
      <w:lvlJc w:val="left"/>
      <w:pPr>
        <w:ind w:left="6054" w:hanging="360"/>
      </w:pPr>
      <w:rPr>
        <w:rFonts w:ascii="Wingdings" w:hAnsi="Wingdings"/>
      </w:rPr>
    </w:lvl>
  </w:abstractNum>
  <w:abstractNum w:abstractNumId="3">
    <w:nsid w:val="07642C41"/>
    <w:multiLevelType w:val="multilevel"/>
    <w:tmpl w:val="C66469B8"/>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0C177EC4"/>
    <w:multiLevelType w:val="multilevel"/>
    <w:tmpl w:val="FA0E951C"/>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0C2D46C8"/>
    <w:multiLevelType w:val="multilevel"/>
    <w:tmpl w:val="79B6C93E"/>
    <w:lvl w:ilvl="0">
      <w:numFmt w:val="bullet"/>
      <w:lvlText w:val=""/>
      <w:lvlJc w:val="left"/>
      <w:pPr>
        <w:ind w:left="720" w:hanging="360"/>
      </w:pPr>
      <w:rPr>
        <w:rFonts w:ascii="Symbol" w:hAnsi="Symbo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19713D9A"/>
    <w:multiLevelType w:val="multilevel"/>
    <w:tmpl w:val="E60AA96C"/>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19EA570F"/>
    <w:multiLevelType w:val="multilevel"/>
    <w:tmpl w:val="6400E6F0"/>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19F34781"/>
    <w:multiLevelType w:val="multilevel"/>
    <w:tmpl w:val="B786FF3E"/>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1B607258"/>
    <w:multiLevelType w:val="multilevel"/>
    <w:tmpl w:val="F09668EA"/>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1DD237EC"/>
    <w:multiLevelType w:val="multilevel"/>
    <w:tmpl w:val="1D2A1FC8"/>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27971047"/>
    <w:multiLevelType w:val="multilevel"/>
    <w:tmpl w:val="5EF40D36"/>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284F1070"/>
    <w:multiLevelType w:val="multilevel"/>
    <w:tmpl w:val="8224430C"/>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3D297D1C"/>
    <w:multiLevelType w:val="multilevel"/>
    <w:tmpl w:val="CEF89A96"/>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50F33E08"/>
    <w:multiLevelType w:val="multilevel"/>
    <w:tmpl w:val="DFC2972C"/>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56E01CAD"/>
    <w:multiLevelType w:val="multilevel"/>
    <w:tmpl w:val="AB567C98"/>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5B3D7B03"/>
    <w:multiLevelType w:val="multilevel"/>
    <w:tmpl w:val="059C77B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7">
    <w:nsid w:val="61455525"/>
    <w:multiLevelType w:val="multilevel"/>
    <w:tmpl w:val="642A0F74"/>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6AF20A57"/>
    <w:multiLevelType w:val="multilevel"/>
    <w:tmpl w:val="CCFC83FE"/>
    <w:lvl w:ilvl="0">
      <w:start w:val="1"/>
      <w:numFmt w:val="decimal"/>
      <w:lvlText w:val="%1."/>
      <w:lvlJc w:val="left"/>
      <w:pPr>
        <w:ind w:left="108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nsid w:val="6C6E7B95"/>
    <w:multiLevelType w:val="multilevel"/>
    <w:tmpl w:val="8EEA257A"/>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nsid w:val="752A205F"/>
    <w:multiLevelType w:val="multilevel"/>
    <w:tmpl w:val="19C88BD0"/>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75DB1136"/>
    <w:multiLevelType w:val="multilevel"/>
    <w:tmpl w:val="0F92CA56"/>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7D075401"/>
    <w:multiLevelType w:val="multilevel"/>
    <w:tmpl w:val="067635F4"/>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7DC370AA"/>
    <w:multiLevelType w:val="multilevel"/>
    <w:tmpl w:val="F4C48E84"/>
    <w:lvl w:ilvl="0">
      <w:start w:val="1"/>
      <w:numFmt w:val="decimal"/>
      <w:lvlText w:val="%1."/>
      <w:lvlJc w:val="left"/>
      <w:pPr>
        <w:ind w:left="720" w:hanging="360"/>
      </w:pPr>
      <w:rPr>
        <w:rFonts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1"/>
  </w:num>
  <w:num w:numId="2">
    <w:abstractNumId w:val="3"/>
  </w:num>
  <w:num w:numId="3">
    <w:abstractNumId w:val="9"/>
  </w:num>
  <w:num w:numId="4">
    <w:abstractNumId w:val="10"/>
  </w:num>
  <w:num w:numId="5">
    <w:abstractNumId w:val="17"/>
  </w:num>
  <w:num w:numId="6">
    <w:abstractNumId w:val="7"/>
  </w:num>
  <w:num w:numId="7">
    <w:abstractNumId w:val="6"/>
  </w:num>
  <w:num w:numId="8">
    <w:abstractNumId w:val="4"/>
  </w:num>
  <w:num w:numId="9">
    <w:abstractNumId w:val="22"/>
  </w:num>
  <w:num w:numId="10">
    <w:abstractNumId w:val="12"/>
  </w:num>
  <w:num w:numId="11">
    <w:abstractNumId w:val="14"/>
  </w:num>
  <w:num w:numId="12">
    <w:abstractNumId w:val="19"/>
  </w:num>
  <w:num w:numId="13">
    <w:abstractNumId w:val="8"/>
  </w:num>
  <w:num w:numId="14">
    <w:abstractNumId w:val="15"/>
  </w:num>
  <w:num w:numId="15">
    <w:abstractNumId w:val="13"/>
  </w:num>
  <w:num w:numId="16">
    <w:abstractNumId w:val="21"/>
  </w:num>
  <w:num w:numId="17">
    <w:abstractNumId w:val="20"/>
  </w:num>
  <w:num w:numId="18">
    <w:abstractNumId w:val="2"/>
  </w:num>
  <w:num w:numId="19">
    <w:abstractNumId w:val="23"/>
  </w:num>
  <w:num w:numId="20">
    <w:abstractNumId w:val="23"/>
    <w:lvlOverride w:ilvl="0">
      <w:startOverride w:val="1"/>
    </w:lvlOverride>
  </w:num>
  <w:num w:numId="21">
    <w:abstractNumId w:val="0"/>
  </w:num>
  <w:num w:numId="22">
    <w:abstractNumId w:val="18"/>
  </w:num>
  <w:num w:numId="23">
    <w:abstractNumId w:val="18"/>
    <w:lvlOverride w:ilvl="0">
      <w:startOverride w:val="1"/>
    </w:lvlOverride>
  </w:num>
  <w:num w:numId="24">
    <w:abstractNumId w:val="5"/>
  </w:num>
  <w:num w:numId="25">
    <w:abstractNumId w:val="1"/>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AEC"/>
    <w:rsid w:val="00690A5B"/>
    <w:rsid w:val="007C6A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C6AEC"/>
  </w:style>
  <w:style w:type="paragraph" w:customStyle="1" w:styleId="Standard">
    <w:name w:val="Standard"/>
    <w:rsid w:val="007C6AEC"/>
    <w:pPr>
      <w:widowControl w:val="0"/>
      <w:suppressAutoHyphens/>
      <w:autoSpaceDN w:val="0"/>
      <w:spacing w:after="0" w:line="240" w:lineRule="auto"/>
      <w:textAlignment w:val="baseline"/>
    </w:pPr>
    <w:rPr>
      <w:rFonts w:ascii="Calibri" w:eastAsia="Arial Unicode MS" w:hAnsi="Calibri" w:cs="Tahoma"/>
      <w:color w:val="000000"/>
      <w:kern w:val="3"/>
      <w:sz w:val="24"/>
      <w:szCs w:val="24"/>
      <w:lang w:val="en-US" w:bidi="en-US"/>
    </w:rPr>
  </w:style>
  <w:style w:type="paragraph" w:customStyle="1" w:styleId="TableContents">
    <w:name w:val="Table Contents"/>
    <w:basedOn w:val="Standard"/>
    <w:rsid w:val="007C6AEC"/>
    <w:pPr>
      <w:suppressLineNumbers/>
    </w:pPr>
  </w:style>
  <w:style w:type="paragraph" w:customStyle="1" w:styleId="Textbody">
    <w:name w:val="Text body"/>
    <w:basedOn w:val="Standard"/>
    <w:rsid w:val="007C6AEC"/>
    <w:pPr>
      <w:spacing w:after="283"/>
    </w:pPr>
  </w:style>
  <w:style w:type="paragraph" w:customStyle="1" w:styleId="TableHeading">
    <w:name w:val="Table Heading"/>
    <w:basedOn w:val="TableContents"/>
    <w:rsid w:val="007C6AEC"/>
    <w:pPr>
      <w:jc w:val="center"/>
    </w:pPr>
    <w:rPr>
      <w:b/>
      <w:bCs/>
    </w:rPr>
  </w:style>
  <w:style w:type="character" w:customStyle="1" w:styleId="BulletSymbols">
    <w:name w:val="Bullet Symbols"/>
    <w:rsid w:val="007C6AEC"/>
    <w:rPr>
      <w:rFonts w:ascii="OpenSymbol" w:eastAsia="OpenSymbol" w:hAnsi="OpenSymbol" w:cs="OpenSymbol"/>
    </w:rPr>
  </w:style>
  <w:style w:type="paragraph" w:styleId="a3">
    <w:name w:val="Balloon Text"/>
    <w:basedOn w:val="a"/>
    <w:link w:val="a4"/>
    <w:rsid w:val="007C6AEC"/>
    <w:pPr>
      <w:widowControl w:val="0"/>
      <w:suppressAutoHyphens/>
      <w:autoSpaceDN w:val="0"/>
      <w:spacing w:after="0" w:line="240" w:lineRule="auto"/>
      <w:textAlignment w:val="baseline"/>
    </w:pPr>
    <w:rPr>
      <w:rFonts w:ascii="Tahoma" w:eastAsia="Arial Unicode MS" w:hAnsi="Tahoma" w:cs="Tahoma"/>
      <w:color w:val="000000"/>
      <w:kern w:val="3"/>
      <w:sz w:val="16"/>
      <w:szCs w:val="16"/>
      <w:lang w:val="en-US" w:bidi="en-US"/>
    </w:rPr>
  </w:style>
  <w:style w:type="character" w:customStyle="1" w:styleId="a4">
    <w:name w:val="Текст выноски Знак"/>
    <w:basedOn w:val="a0"/>
    <w:link w:val="a3"/>
    <w:rsid w:val="007C6AEC"/>
    <w:rPr>
      <w:rFonts w:ascii="Tahoma" w:eastAsia="Arial Unicode MS" w:hAnsi="Tahoma" w:cs="Tahoma"/>
      <w:color w:val="000000"/>
      <w:kern w:val="3"/>
      <w:sz w:val="16"/>
      <w:szCs w:val="16"/>
      <w:lang w:val="en-US" w:bidi="en-US"/>
    </w:rPr>
  </w:style>
  <w:style w:type="paragraph" w:styleId="a5">
    <w:name w:val="caption"/>
    <w:basedOn w:val="a"/>
    <w:next w:val="a"/>
    <w:rsid w:val="007C6AEC"/>
    <w:pPr>
      <w:widowControl w:val="0"/>
      <w:suppressAutoHyphens/>
      <w:autoSpaceDN w:val="0"/>
      <w:spacing w:line="240" w:lineRule="auto"/>
      <w:textAlignment w:val="baseline"/>
    </w:pPr>
    <w:rPr>
      <w:rFonts w:ascii="Calibri" w:eastAsia="Arial Unicode MS" w:hAnsi="Calibri" w:cs="Tahoma"/>
      <w:b/>
      <w:bCs/>
      <w:color w:val="4F81BD"/>
      <w:kern w:val="3"/>
      <w:sz w:val="18"/>
      <w:szCs w:val="18"/>
      <w:lang w:val="en-US" w:bidi="en-US"/>
    </w:rPr>
  </w:style>
  <w:style w:type="paragraph" w:styleId="a6">
    <w:name w:val="List Paragraph"/>
    <w:basedOn w:val="a"/>
    <w:rsid w:val="007C6AEC"/>
    <w:pPr>
      <w:widowControl w:val="0"/>
      <w:suppressAutoHyphens/>
      <w:autoSpaceDN w:val="0"/>
      <w:spacing w:after="0" w:line="240" w:lineRule="auto"/>
      <w:ind w:left="720"/>
      <w:textAlignment w:val="baseline"/>
    </w:pPr>
    <w:rPr>
      <w:rFonts w:ascii="Calibri" w:eastAsia="Arial Unicode MS" w:hAnsi="Calibri" w:cs="Tahoma"/>
      <w:color w:val="000000"/>
      <w:kern w:val="3"/>
      <w:sz w:val="24"/>
      <w:szCs w:val="2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C6AEC"/>
  </w:style>
  <w:style w:type="paragraph" w:customStyle="1" w:styleId="Standard">
    <w:name w:val="Standard"/>
    <w:rsid w:val="007C6AEC"/>
    <w:pPr>
      <w:widowControl w:val="0"/>
      <w:suppressAutoHyphens/>
      <w:autoSpaceDN w:val="0"/>
      <w:spacing w:after="0" w:line="240" w:lineRule="auto"/>
      <w:textAlignment w:val="baseline"/>
    </w:pPr>
    <w:rPr>
      <w:rFonts w:ascii="Calibri" w:eastAsia="Arial Unicode MS" w:hAnsi="Calibri" w:cs="Tahoma"/>
      <w:color w:val="000000"/>
      <w:kern w:val="3"/>
      <w:sz w:val="24"/>
      <w:szCs w:val="24"/>
      <w:lang w:val="en-US" w:bidi="en-US"/>
    </w:rPr>
  </w:style>
  <w:style w:type="paragraph" w:customStyle="1" w:styleId="TableContents">
    <w:name w:val="Table Contents"/>
    <w:basedOn w:val="Standard"/>
    <w:rsid w:val="007C6AEC"/>
    <w:pPr>
      <w:suppressLineNumbers/>
    </w:pPr>
  </w:style>
  <w:style w:type="paragraph" w:customStyle="1" w:styleId="Textbody">
    <w:name w:val="Text body"/>
    <w:basedOn w:val="Standard"/>
    <w:rsid w:val="007C6AEC"/>
    <w:pPr>
      <w:spacing w:after="283"/>
    </w:pPr>
  </w:style>
  <w:style w:type="paragraph" w:customStyle="1" w:styleId="TableHeading">
    <w:name w:val="Table Heading"/>
    <w:basedOn w:val="TableContents"/>
    <w:rsid w:val="007C6AEC"/>
    <w:pPr>
      <w:jc w:val="center"/>
    </w:pPr>
    <w:rPr>
      <w:b/>
      <w:bCs/>
    </w:rPr>
  </w:style>
  <w:style w:type="character" w:customStyle="1" w:styleId="BulletSymbols">
    <w:name w:val="Bullet Symbols"/>
    <w:rsid w:val="007C6AEC"/>
    <w:rPr>
      <w:rFonts w:ascii="OpenSymbol" w:eastAsia="OpenSymbol" w:hAnsi="OpenSymbol" w:cs="OpenSymbol"/>
    </w:rPr>
  </w:style>
  <w:style w:type="paragraph" w:styleId="a3">
    <w:name w:val="Balloon Text"/>
    <w:basedOn w:val="a"/>
    <w:link w:val="a4"/>
    <w:rsid w:val="007C6AEC"/>
    <w:pPr>
      <w:widowControl w:val="0"/>
      <w:suppressAutoHyphens/>
      <w:autoSpaceDN w:val="0"/>
      <w:spacing w:after="0" w:line="240" w:lineRule="auto"/>
      <w:textAlignment w:val="baseline"/>
    </w:pPr>
    <w:rPr>
      <w:rFonts w:ascii="Tahoma" w:eastAsia="Arial Unicode MS" w:hAnsi="Tahoma" w:cs="Tahoma"/>
      <w:color w:val="000000"/>
      <w:kern w:val="3"/>
      <w:sz w:val="16"/>
      <w:szCs w:val="16"/>
      <w:lang w:val="en-US" w:bidi="en-US"/>
    </w:rPr>
  </w:style>
  <w:style w:type="character" w:customStyle="1" w:styleId="a4">
    <w:name w:val="Текст выноски Знак"/>
    <w:basedOn w:val="a0"/>
    <w:link w:val="a3"/>
    <w:rsid w:val="007C6AEC"/>
    <w:rPr>
      <w:rFonts w:ascii="Tahoma" w:eastAsia="Arial Unicode MS" w:hAnsi="Tahoma" w:cs="Tahoma"/>
      <w:color w:val="000000"/>
      <w:kern w:val="3"/>
      <w:sz w:val="16"/>
      <w:szCs w:val="16"/>
      <w:lang w:val="en-US" w:bidi="en-US"/>
    </w:rPr>
  </w:style>
  <w:style w:type="paragraph" w:styleId="a5">
    <w:name w:val="caption"/>
    <w:basedOn w:val="a"/>
    <w:next w:val="a"/>
    <w:rsid w:val="007C6AEC"/>
    <w:pPr>
      <w:widowControl w:val="0"/>
      <w:suppressAutoHyphens/>
      <w:autoSpaceDN w:val="0"/>
      <w:spacing w:line="240" w:lineRule="auto"/>
      <w:textAlignment w:val="baseline"/>
    </w:pPr>
    <w:rPr>
      <w:rFonts w:ascii="Calibri" w:eastAsia="Arial Unicode MS" w:hAnsi="Calibri" w:cs="Tahoma"/>
      <w:b/>
      <w:bCs/>
      <w:color w:val="4F81BD"/>
      <w:kern w:val="3"/>
      <w:sz w:val="18"/>
      <w:szCs w:val="18"/>
      <w:lang w:val="en-US" w:bidi="en-US"/>
    </w:rPr>
  </w:style>
  <w:style w:type="paragraph" w:styleId="a6">
    <w:name w:val="List Paragraph"/>
    <w:basedOn w:val="a"/>
    <w:rsid w:val="007C6AEC"/>
    <w:pPr>
      <w:widowControl w:val="0"/>
      <w:suppressAutoHyphens/>
      <w:autoSpaceDN w:val="0"/>
      <w:spacing w:after="0" w:line="240" w:lineRule="auto"/>
      <w:ind w:left="720"/>
      <w:textAlignment w:val="baseline"/>
    </w:pPr>
    <w:rPr>
      <w:rFonts w:ascii="Calibri" w:eastAsia="Arial Unicode MS" w:hAnsi="Calibri" w:cs="Tahoma"/>
      <w:color w:val="000000"/>
      <w:kern w:val="3"/>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8775</Words>
  <Characters>50018</Characters>
  <Application>Microsoft Office Word</Application>
  <DocSecurity>0</DocSecurity>
  <Lines>416</Lines>
  <Paragraphs>117</Paragraphs>
  <ScaleCrop>false</ScaleCrop>
  <Company/>
  <LinksUpToDate>false</LinksUpToDate>
  <CharactersWithSpaces>58676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2021-07-30T02:30:00Z</dcterms:created>
  <dcterms:modified xsi:type="dcterms:W3CDTF">2021-07-30T02:32:00Z</dcterms:modified>
</cp:coreProperties>
</file>